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75CF5" w:rsidR="008E1A70" w:rsidP="00830718" w:rsidRDefault="003D14F6" w14:paraId="3787209D" w14:textId="77777777">
      <w:pPr>
        <w:pStyle w:val="Textoindependiente2"/>
        <w:spacing w:after="0" w:line="240" w:lineRule="auto"/>
        <w:jc w:val="center"/>
        <w:rPr>
          <w:rFonts w:cs="Arial"/>
          <w:b/>
          <w:sz w:val="20"/>
        </w:rPr>
      </w:pPr>
      <w:bookmarkStart w:name="_Toc246418199" w:id="0"/>
      <w:bookmarkStart w:name="_Toc251066143" w:id="1"/>
      <w:r w:rsidRPr="00275CF5">
        <w:rPr>
          <w:rFonts w:cs="Arial"/>
          <w:b/>
          <w:sz w:val="20"/>
        </w:rPr>
        <w:t xml:space="preserve">ANEXO </w:t>
      </w:r>
      <w:r w:rsidRPr="00275CF5" w:rsidR="00FB3AEE">
        <w:rPr>
          <w:rFonts w:cs="Arial"/>
          <w:b/>
          <w:sz w:val="20"/>
        </w:rPr>
        <w:t>2</w:t>
      </w:r>
      <w:r w:rsidRPr="00275CF5">
        <w:rPr>
          <w:rFonts w:cs="Arial"/>
          <w:b/>
          <w:sz w:val="20"/>
        </w:rPr>
        <w:t>. FORMATO DOCUMENTO TÉCNICO DE SOPORTE</w:t>
      </w:r>
    </w:p>
    <w:p w:rsidRPr="00275CF5" w:rsidR="00D92AD7" w:rsidP="00D92AD7" w:rsidRDefault="00D92AD7" w14:paraId="55FB0179" w14:textId="77777777">
      <w:pPr>
        <w:pStyle w:val="Textoindependiente2"/>
        <w:spacing w:after="0" w:line="240" w:lineRule="auto"/>
        <w:rPr>
          <w:rFonts w:cs="Arial"/>
          <w:sz w:val="20"/>
        </w:rPr>
      </w:pPr>
    </w:p>
    <w:bookmarkEnd w:id="0"/>
    <w:bookmarkEnd w:id="1"/>
    <w:p w:rsidRPr="00275CF5" w:rsidR="000F3B25" w:rsidP="00D92AD7" w:rsidRDefault="000F3B25" w14:paraId="19746204" w14:textId="77777777">
      <w:pPr>
        <w:pStyle w:val="Ttulo"/>
        <w:jc w:val="both"/>
        <w:rPr>
          <w:rFonts w:cs="Arial"/>
          <w:b w:val="0"/>
          <w:sz w:val="20"/>
        </w:rPr>
      </w:pPr>
    </w:p>
    <w:p w:rsidRPr="00275CF5" w:rsidR="00CD715D" w:rsidP="00E363EF" w:rsidRDefault="00194639" w14:paraId="20E0EBE0" w14:textId="77777777">
      <w:pPr>
        <w:numPr>
          <w:ilvl w:val="0"/>
          <w:numId w:val="4"/>
        </w:numPr>
        <w:rPr>
          <w:rFonts w:cs="Arial"/>
          <w:b/>
          <w:sz w:val="20"/>
        </w:rPr>
      </w:pPr>
      <w:r w:rsidRPr="00275CF5">
        <w:rPr>
          <w:rFonts w:cs="Arial"/>
          <w:b/>
          <w:sz w:val="20"/>
        </w:rPr>
        <w:t>IDENTIFICACIÓN</w:t>
      </w:r>
    </w:p>
    <w:p w:rsidRPr="00275CF5" w:rsidR="00194639" w:rsidP="00D92AD7" w:rsidRDefault="00194639" w14:paraId="6FC5C198" w14:textId="77777777">
      <w:pPr>
        <w:pStyle w:val="Ttul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275CF5" w:rsidR="00194639" w14:paraId="4F14FF3A" w14:textId="77777777">
        <w:trPr>
          <w:trHeight w:val="591"/>
          <w:jc w:val="center"/>
        </w:trPr>
        <w:tc>
          <w:tcPr>
            <w:tcW w:w="3236" w:type="dxa"/>
            <w:shd w:val="clear" w:color="auto" w:fill="DBDBDB"/>
            <w:vAlign w:val="center"/>
          </w:tcPr>
          <w:p w:rsidRPr="00275CF5" w:rsidR="00194639" w:rsidP="00194639" w:rsidRDefault="00194639" w14:paraId="10A0E087" w14:textId="77777777">
            <w:pPr>
              <w:ind w:left="360"/>
              <w:rPr>
                <w:rFonts w:cs="Arial"/>
                <w:sz w:val="20"/>
              </w:rPr>
            </w:pPr>
            <w:r w:rsidRPr="00275CF5">
              <w:rPr>
                <w:rFonts w:cs="Arial"/>
                <w:b/>
                <w:sz w:val="20"/>
              </w:rPr>
              <w:t>LOCALIDAD</w:t>
            </w:r>
          </w:p>
        </w:tc>
        <w:tc>
          <w:tcPr>
            <w:tcW w:w="6971" w:type="dxa"/>
            <w:vAlign w:val="center"/>
          </w:tcPr>
          <w:p w:rsidRPr="00275CF5" w:rsidR="00194639" w:rsidP="00564D19" w:rsidRDefault="00FC13DA" w14:paraId="06D25BB6" w14:textId="77777777">
            <w:pPr>
              <w:jc w:val="left"/>
              <w:rPr>
                <w:rFonts w:cs="Arial"/>
                <w:sz w:val="20"/>
              </w:rPr>
            </w:pPr>
            <w:r w:rsidRPr="00275CF5">
              <w:rPr>
                <w:rFonts w:cs="Arial"/>
                <w:sz w:val="20"/>
              </w:rPr>
              <w:t xml:space="preserve">San Cristóbal </w:t>
            </w:r>
          </w:p>
        </w:tc>
      </w:tr>
      <w:tr w:rsidRPr="00275CF5" w:rsidR="00194639" w14:paraId="6951FD39" w14:textId="77777777">
        <w:trPr>
          <w:trHeight w:val="557"/>
          <w:jc w:val="center"/>
        </w:trPr>
        <w:tc>
          <w:tcPr>
            <w:tcW w:w="3236" w:type="dxa"/>
            <w:shd w:val="clear" w:color="auto" w:fill="DBDBDB"/>
            <w:vAlign w:val="center"/>
          </w:tcPr>
          <w:p w:rsidRPr="00275CF5" w:rsidR="00194639" w:rsidP="004E183D" w:rsidRDefault="00194639" w14:paraId="7390310E" w14:textId="77777777">
            <w:pPr>
              <w:ind w:left="360"/>
              <w:rPr>
                <w:rFonts w:cs="Arial"/>
                <w:sz w:val="20"/>
              </w:rPr>
            </w:pPr>
            <w:r w:rsidRPr="00275CF5">
              <w:rPr>
                <w:rFonts w:cs="Arial"/>
                <w:b/>
                <w:sz w:val="20"/>
              </w:rPr>
              <w:t>NOMBRE DEL PROYECTO</w:t>
            </w:r>
          </w:p>
        </w:tc>
        <w:tc>
          <w:tcPr>
            <w:tcW w:w="6971" w:type="dxa"/>
            <w:vAlign w:val="center"/>
          </w:tcPr>
          <w:p w:rsidRPr="00275CF5" w:rsidR="00194639" w:rsidP="00DC3F6B" w:rsidRDefault="00DC3F6B" w14:paraId="7DB6CFE2" w14:textId="77777777">
            <w:pPr>
              <w:jc w:val="left"/>
              <w:rPr>
                <w:rFonts w:cs="Arial"/>
                <w:sz w:val="20"/>
              </w:rPr>
            </w:pPr>
            <w:r w:rsidRPr="00275CF5">
              <w:rPr>
                <w:rFonts w:cs="Arial"/>
                <w:sz w:val="20"/>
              </w:rPr>
              <w:t xml:space="preserve">Adolescencia plena en San </w:t>
            </w:r>
            <w:r w:rsidRPr="00275CF5" w:rsidR="005C7657">
              <w:rPr>
                <w:rFonts w:cs="Arial"/>
                <w:sz w:val="20"/>
              </w:rPr>
              <w:t>Cristóbal</w:t>
            </w:r>
            <w:r w:rsidRPr="00275CF5">
              <w:rPr>
                <w:rFonts w:cs="Arial"/>
                <w:sz w:val="20"/>
              </w:rPr>
              <w:t xml:space="preserve"> </w:t>
            </w:r>
          </w:p>
        </w:tc>
      </w:tr>
      <w:tr w:rsidRPr="00275CF5" w:rsidR="00194639" w14:paraId="67F8F5AC" w14:textId="77777777">
        <w:trPr>
          <w:trHeight w:val="564"/>
          <w:jc w:val="center"/>
        </w:trPr>
        <w:tc>
          <w:tcPr>
            <w:tcW w:w="3236" w:type="dxa"/>
            <w:shd w:val="clear" w:color="auto" w:fill="DBDBDB"/>
            <w:vAlign w:val="center"/>
          </w:tcPr>
          <w:p w:rsidRPr="00275CF5" w:rsidR="00194639" w:rsidP="004E183D" w:rsidRDefault="00194639" w14:paraId="096C51BF" w14:textId="77777777">
            <w:pPr>
              <w:ind w:left="360"/>
              <w:rPr>
                <w:rFonts w:cs="Arial"/>
                <w:b/>
                <w:sz w:val="20"/>
              </w:rPr>
            </w:pPr>
            <w:r w:rsidRPr="00275CF5">
              <w:rPr>
                <w:rFonts w:cs="Arial"/>
                <w:b/>
                <w:sz w:val="20"/>
              </w:rPr>
              <w:t>CÓDIGO DEL PROYECTO</w:t>
            </w:r>
          </w:p>
        </w:tc>
        <w:tc>
          <w:tcPr>
            <w:tcW w:w="6971" w:type="dxa"/>
            <w:vAlign w:val="center"/>
          </w:tcPr>
          <w:p w:rsidRPr="00275CF5" w:rsidR="00194639" w:rsidP="00441E74" w:rsidRDefault="00C03B43" w14:paraId="1B88BE4B" w14:textId="77777777">
            <w:pPr>
              <w:jc w:val="left"/>
              <w:rPr>
                <w:rFonts w:cs="Arial"/>
                <w:sz w:val="20"/>
              </w:rPr>
            </w:pPr>
            <w:r>
              <w:rPr>
                <w:rFonts w:cs="Arial"/>
                <w:sz w:val="20"/>
              </w:rPr>
              <w:t>1861</w:t>
            </w:r>
          </w:p>
        </w:tc>
      </w:tr>
      <w:tr w:rsidRPr="00275CF5" w:rsidR="00975C97" w14:paraId="29345154" w14:textId="77777777">
        <w:trPr>
          <w:trHeight w:val="564"/>
          <w:jc w:val="center"/>
        </w:trPr>
        <w:tc>
          <w:tcPr>
            <w:tcW w:w="3236" w:type="dxa"/>
            <w:shd w:val="clear" w:color="auto" w:fill="DBDBDB"/>
            <w:vAlign w:val="center"/>
          </w:tcPr>
          <w:p w:rsidRPr="00275CF5" w:rsidR="00975C97" w:rsidP="004E183D" w:rsidRDefault="00975C97" w14:paraId="54F5AAB0" w14:textId="77777777">
            <w:pPr>
              <w:ind w:left="360"/>
              <w:rPr>
                <w:rFonts w:cs="Arial"/>
                <w:b/>
                <w:sz w:val="20"/>
              </w:rPr>
            </w:pPr>
            <w:r w:rsidRPr="00275CF5">
              <w:rPr>
                <w:rFonts w:cs="Arial"/>
                <w:b/>
                <w:sz w:val="20"/>
              </w:rPr>
              <w:t>COMPONENTES</w:t>
            </w:r>
          </w:p>
        </w:tc>
        <w:tc>
          <w:tcPr>
            <w:tcW w:w="6971" w:type="dxa"/>
            <w:vAlign w:val="center"/>
          </w:tcPr>
          <w:p w:rsidRPr="00275CF5" w:rsidR="00A21425" w:rsidP="00653C00" w:rsidRDefault="00A21425" w14:paraId="6FA20EA8" w14:textId="77777777">
            <w:pPr>
              <w:rPr>
                <w:rFonts w:cs="Arial"/>
                <w:sz w:val="20"/>
              </w:rPr>
            </w:pPr>
          </w:p>
          <w:p w:rsidRPr="00275CF5" w:rsidR="00F75621" w:rsidP="00F75621" w:rsidRDefault="00F75621" w14:paraId="37193260" w14:textId="77777777">
            <w:pPr>
              <w:jc w:val="left"/>
              <w:rPr>
                <w:rFonts w:cs="Arial"/>
                <w:sz w:val="20"/>
              </w:rPr>
            </w:pPr>
            <w:r w:rsidRPr="00275CF5">
              <w:rPr>
                <w:rFonts w:cs="Arial"/>
                <w:sz w:val="20"/>
              </w:rPr>
              <w:t>Prevención.</w:t>
            </w:r>
          </w:p>
          <w:p w:rsidRPr="00275CF5" w:rsidR="00975C97" w:rsidP="002C1161" w:rsidRDefault="00975C97" w14:paraId="5CAE63B7" w14:textId="77777777">
            <w:pPr>
              <w:rPr>
                <w:rFonts w:cs="Arial"/>
                <w:sz w:val="20"/>
              </w:rPr>
            </w:pPr>
          </w:p>
        </w:tc>
      </w:tr>
    </w:tbl>
    <w:p w:rsidRPr="00275CF5" w:rsidR="00194639" w:rsidP="00D92AD7" w:rsidRDefault="00194639" w14:paraId="5720C1EE" w14:textId="77777777">
      <w:pPr>
        <w:pStyle w:val="Ttulo"/>
        <w:jc w:val="both"/>
        <w:rPr>
          <w:rFonts w:cs="Arial"/>
          <w:sz w:val="20"/>
        </w:rPr>
      </w:pPr>
    </w:p>
    <w:p w:rsidRPr="00275CF5" w:rsidR="00194639" w:rsidP="00D92AD7" w:rsidRDefault="00194639" w14:paraId="1EBCAD11" w14:textId="77777777">
      <w:pPr>
        <w:pStyle w:val="Ttulo"/>
        <w:jc w:val="both"/>
        <w:rPr>
          <w:rFonts w:cs="Arial"/>
          <w:sz w:val="20"/>
        </w:rPr>
      </w:pPr>
    </w:p>
    <w:p w:rsidRPr="00275CF5" w:rsidR="00194639" w:rsidP="00E363EF" w:rsidRDefault="00194639" w14:paraId="47482457" w14:textId="77777777">
      <w:pPr>
        <w:numPr>
          <w:ilvl w:val="0"/>
          <w:numId w:val="4"/>
        </w:numPr>
        <w:rPr>
          <w:rFonts w:cs="Arial"/>
          <w:b/>
          <w:sz w:val="20"/>
        </w:rPr>
      </w:pPr>
      <w:r w:rsidRPr="00275CF5">
        <w:rPr>
          <w:rFonts w:cs="Arial"/>
          <w:b/>
          <w:sz w:val="20"/>
        </w:rPr>
        <w:t>CLASIFICACIÓN</w:t>
      </w:r>
    </w:p>
    <w:p w:rsidRPr="00275CF5" w:rsidR="00194639" w:rsidP="00D92AD7" w:rsidRDefault="00194639" w14:paraId="35A6FC2A" w14:textId="77777777">
      <w:pPr>
        <w:pStyle w:val="Ttul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275CF5" w:rsidR="00194639" w14:paraId="6E7EDD99" w14:textId="77777777">
        <w:trPr>
          <w:trHeight w:val="614"/>
          <w:jc w:val="center"/>
        </w:trPr>
        <w:tc>
          <w:tcPr>
            <w:tcW w:w="3236" w:type="dxa"/>
            <w:shd w:val="clear" w:color="auto" w:fill="DBDBDB"/>
            <w:vAlign w:val="center"/>
          </w:tcPr>
          <w:p w:rsidRPr="00275CF5" w:rsidR="00194639" w:rsidP="004E183D" w:rsidRDefault="00194639" w14:paraId="6224B9F0" w14:textId="77777777">
            <w:pPr>
              <w:ind w:left="360"/>
              <w:rPr>
                <w:rFonts w:cs="Arial"/>
                <w:sz w:val="20"/>
              </w:rPr>
            </w:pPr>
            <w:r w:rsidRPr="00275CF5">
              <w:rPr>
                <w:rFonts w:cs="Arial"/>
                <w:b/>
                <w:sz w:val="20"/>
              </w:rPr>
              <w:t>PLAN DE DESARROLLO LOCAL</w:t>
            </w:r>
          </w:p>
        </w:tc>
        <w:tc>
          <w:tcPr>
            <w:tcW w:w="6971" w:type="dxa"/>
            <w:vAlign w:val="center"/>
          </w:tcPr>
          <w:p w:rsidRPr="00275CF5" w:rsidR="00194639" w:rsidP="00BE351A" w:rsidRDefault="00BE351A" w14:paraId="35FE0E7F" w14:textId="77777777">
            <w:pPr>
              <w:jc w:val="left"/>
              <w:rPr>
                <w:rFonts w:cs="Arial"/>
                <w:sz w:val="20"/>
              </w:rPr>
            </w:pPr>
            <w:r w:rsidRPr="00275CF5">
              <w:rPr>
                <w:rFonts w:cs="Arial"/>
                <w:sz w:val="20"/>
              </w:rPr>
              <w:t>Un nuevo contrato social y ambiental para San Cristóbal</w:t>
            </w:r>
          </w:p>
        </w:tc>
      </w:tr>
      <w:tr w:rsidRPr="00275CF5" w:rsidR="00194639" w14:paraId="176709B2" w14:textId="77777777">
        <w:trPr>
          <w:trHeight w:val="708"/>
          <w:jc w:val="center"/>
        </w:trPr>
        <w:tc>
          <w:tcPr>
            <w:tcW w:w="3236" w:type="dxa"/>
            <w:shd w:val="clear" w:color="auto" w:fill="DBDBDB"/>
            <w:vAlign w:val="center"/>
          </w:tcPr>
          <w:p w:rsidRPr="00275CF5" w:rsidR="00194639" w:rsidP="004E183D" w:rsidRDefault="003E14D0" w14:paraId="14083105" w14:textId="77777777">
            <w:pPr>
              <w:ind w:left="360"/>
              <w:rPr>
                <w:rFonts w:cs="Arial"/>
                <w:sz w:val="20"/>
              </w:rPr>
            </w:pPr>
            <w:r w:rsidRPr="00275CF5">
              <w:rPr>
                <w:rFonts w:cs="Arial"/>
                <w:b/>
                <w:sz w:val="20"/>
              </w:rPr>
              <w:t>PROPÓSITO</w:t>
            </w:r>
          </w:p>
        </w:tc>
        <w:tc>
          <w:tcPr>
            <w:tcW w:w="6971" w:type="dxa"/>
            <w:vAlign w:val="center"/>
          </w:tcPr>
          <w:p w:rsidRPr="00275CF5" w:rsidR="00BE351A" w:rsidP="00BE351A" w:rsidRDefault="00BE351A" w14:paraId="194D38CD" w14:textId="77777777">
            <w:pPr>
              <w:jc w:val="left"/>
              <w:rPr>
                <w:rFonts w:cs="Arial"/>
                <w:sz w:val="20"/>
              </w:rPr>
            </w:pPr>
            <w:r w:rsidRPr="00275CF5">
              <w:rPr>
                <w:rFonts w:cs="Arial"/>
                <w:sz w:val="20"/>
              </w:rPr>
              <w:t>Hacer un nuevo contrato social con igualdad de oportunidades para la inclusión social, productiva y política.</w:t>
            </w:r>
          </w:p>
          <w:p w:rsidRPr="00275CF5" w:rsidR="00194639" w:rsidP="00564D19" w:rsidRDefault="00194639" w14:paraId="4288DBDA" w14:textId="77777777">
            <w:pPr>
              <w:jc w:val="left"/>
              <w:rPr>
                <w:rFonts w:cs="Arial"/>
                <w:sz w:val="20"/>
              </w:rPr>
            </w:pPr>
          </w:p>
        </w:tc>
      </w:tr>
      <w:tr w:rsidRPr="00275CF5" w:rsidR="00194639" w14:paraId="7F773045" w14:textId="77777777">
        <w:trPr>
          <w:trHeight w:val="691"/>
          <w:jc w:val="center"/>
        </w:trPr>
        <w:tc>
          <w:tcPr>
            <w:tcW w:w="3236" w:type="dxa"/>
            <w:shd w:val="clear" w:color="auto" w:fill="DBDBDB"/>
            <w:vAlign w:val="center"/>
          </w:tcPr>
          <w:p w:rsidRPr="00275CF5" w:rsidR="00194639" w:rsidP="004E183D" w:rsidRDefault="00194639" w14:paraId="66EBC0C9" w14:textId="77777777">
            <w:pPr>
              <w:ind w:left="360"/>
              <w:rPr>
                <w:rFonts w:cs="Arial"/>
                <w:b/>
                <w:sz w:val="20"/>
              </w:rPr>
            </w:pPr>
            <w:r w:rsidRPr="00275CF5">
              <w:rPr>
                <w:rFonts w:cs="Arial"/>
                <w:b/>
                <w:sz w:val="20"/>
              </w:rPr>
              <w:t>PROGRAMA</w:t>
            </w:r>
          </w:p>
        </w:tc>
        <w:tc>
          <w:tcPr>
            <w:tcW w:w="6971" w:type="dxa"/>
            <w:vAlign w:val="center"/>
          </w:tcPr>
          <w:p w:rsidRPr="00275CF5" w:rsidR="00BE351A" w:rsidP="00BE351A" w:rsidRDefault="00BE351A" w14:paraId="7D4FD806" w14:textId="77777777">
            <w:pPr>
              <w:rPr>
                <w:rFonts w:cs="Arial"/>
                <w:sz w:val="20"/>
              </w:rPr>
            </w:pPr>
            <w:r w:rsidRPr="00275CF5">
              <w:rPr>
                <w:rFonts w:cs="Arial"/>
                <w:sz w:val="20"/>
              </w:rPr>
              <w:t>Prevención y atención de maternidad temprana.</w:t>
            </w:r>
          </w:p>
          <w:p w:rsidRPr="00275CF5" w:rsidR="00194639" w:rsidP="003E14D0" w:rsidRDefault="00194639" w14:paraId="7B1F6BCA" w14:textId="77777777">
            <w:pPr>
              <w:rPr>
                <w:rFonts w:cs="Arial"/>
                <w:b/>
                <w:sz w:val="20"/>
              </w:rPr>
            </w:pPr>
          </w:p>
        </w:tc>
      </w:tr>
      <w:tr w:rsidRPr="00275CF5" w:rsidR="00DF4E5E" w14:paraId="09A77ED2" w14:textId="77777777">
        <w:trPr>
          <w:trHeight w:val="562"/>
          <w:jc w:val="center"/>
        </w:trPr>
        <w:tc>
          <w:tcPr>
            <w:tcW w:w="3236" w:type="dxa"/>
            <w:shd w:val="clear" w:color="auto" w:fill="DBDBDB"/>
            <w:vAlign w:val="center"/>
          </w:tcPr>
          <w:p w:rsidRPr="00275CF5" w:rsidR="00DF4E5E" w:rsidP="00894AA1" w:rsidRDefault="00DF4E5E" w14:paraId="1A83CC11" w14:textId="77777777">
            <w:pPr>
              <w:ind w:left="360"/>
              <w:rPr>
                <w:rFonts w:cs="Arial"/>
                <w:b/>
                <w:sz w:val="20"/>
              </w:rPr>
            </w:pPr>
            <w:r w:rsidRPr="00275CF5">
              <w:rPr>
                <w:rFonts w:cs="Arial"/>
                <w:b/>
                <w:sz w:val="20"/>
              </w:rPr>
              <w:t>META(S) PLAN DE DESARROLLO</w:t>
            </w:r>
          </w:p>
        </w:tc>
        <w:tc>
          <w:tcPr>
            <w:tcW w:w="6971" w:type="dxa"/>
            <w:vAlign w:val="center"/>
          </w:tcPr>
          <w:p w:rsidRPr="00275CF5" w:rsidR="00BE351A" w:rsidP="00BE351A" w:rsidRDefault="00BE351A" w14:paraId="4D386B89" w14:textId="77777777">
            <w:pPr>
              <w:jc w:val="left"/>
              <w:rPr>
                <w:rFonts w:cs="Arial"/>
                <w:sz w:val="20"/>
              </w:rPr>
            </w:pPr>
            <w:r w:rsidRPr="00275CF5">
              <w:rPr>
                <w:rFonts w:cs="Arial"/>
                <w:sz w:val="20"/>
              </w:rPr>
              <w:t>Vincular 1.600 personas a las acciones y estrategias para la prevención del embarazo adolescente.</w:t>
            </w:r>
          </w:p>
          <w:p w:rsidRPr="00275CF5" w:rsidR="00DF4E5E" w:rsidP="003E14D0" w:rsidRDefault="00DF4E5E" w14:paraId="08824BED" w14:textId="77777777">
            <w:pPr>
              <w:rPr>
                <w:rFonts w:cs="Arial"/>
                <w:sz w:val="20"/>
              </w:rPr>
            </w:pPr>
          </w:p>
        </w:tc>
      </w:tr>
      <w:tr w:rsidRPr="00275CF5" w:rsidR="004123CE" w14:paraId="12D45F8B" w14:textId="77777777">
        <w:trPr>
          <w:trHeight w:val="562"/>
          <w:jc w:val="center"/>
        </w:trPr>
        <w:tc>
          <w:tcPr>
            <w:tcW w:w="3236" w:type="dxa"/>
            <w:shd w:val="clear" w:color="auto" w:fill="DBDBDB"/>
            <w:vAlign w:val="center"/>
          </w:tcPr>
          <w:p w:rsidRPr="00275CF5" w:rsidR="004123CE" w:rsidP="004123CE" w:rsidRDefault="004123CE" w14:paraId="79B8E8D8" w14:textId="77777777">
            <w:pPr>
              <w:pStyle w:val="Ttulo"/>
              <w:jc w:val="both"/>
              <w:rPr>
                <w:rFonts w:cs="Arial"/>
                <w:b w:val="0"/>
                <w:sz w:val="20"/>
              </w:rPr>
            </w:pPr>
          </w:p>
          <w:p w:rsidRPr="00275CF5" w:rsidR="004123CE" w:rsidP="004123CE" w:rsidRDefault="004123CE" w14:paraId="45C9AD44" w14:textId="77777777">
            <w:pPr>
              <w:ind w:left="360"/>
              <w:rPr>
                <w:rFonts w:cs="Arial"/>
                <w:b/>
                <w:sz w:val="20"/>
              </w:rPr>
            </w:pPr>
            <w:r w:rsidRPr="00275CF5">
              <w:rPr>
                <w:rFonts w:cs="Arial"/>
                <w:b/>
                <w:sz w:val="20"/>
              </w:rPr>
              <w:t>AÑO DE VIGENCIA</w:t>
            </w:r>
          </w:p>
          <w:p w:rsidRPr="00275CF5" w:rsidR="004123CE" w:rsidP="00894AA1" w:rsidRDefault="004123CE" w14:paraId="6508DAD9" w14:textId="77777777">
            <w:pPr>
              <w:ind w:left="360"/>
              <w:rPr>
                <w:rFonts w:cs="Arial"/>
                <w:b/>
                <w:sz w:val="20"/>
              </w:rPr>
            </w:pPr>
          </w:p>
        </w:tc>
        <w:tc>
          <w:tcPr>
            <w:tcW w:w="6971" w:type="dxa"/>
          </w:tcPr>
          <w:p w:rsidRPr="00275CF5" w:rsidR="004123CE" w:rsidP="004123CE" w:rsidRDefault="004123CE" w14:paraId="1FC0AC2C" w14:textId="77777777">
            <w:pPr>
              <w:rPr>
                <w:rFonts w:cs="Arial"/>
                <w:sz w:val="20"/>
              </w:rPr>
            </w:pPr>
          </w:p>
          <w:p w:rsidRPr="00275CF5" w:rsidR="004123CE" w:rsidP="004123CE" w:rsidRDefault="004123CE" w14:paraId="3D99D8B2" w14:textId="77777777">
            <w:pPr>
              <w:rPr>
                <w:rFonts w:cs="Arial"/>
                <w:b/>
                <w:sz w:val="20"/>
              </w:rPr>
            </w:pPr>
          </w:p>
          <w:p w:rsidRPr="00275CF5" w:rsidR="004123CE" w:rsidP="004123CE" w:rsidRDefault="004123CE" w14:paraId="521AEDCB" w14:textId="77777777">
            <w:pPr>
              <w:rPr>
                <w:rFonts w:cs="Arial"/>
                <w:b/>
                <w:sz w:val="20"/>
              </w:rPr>
            </w:pPr>
            <w:r w:rsidRPr="00275CF5">
              <w:rPr>
                <w:rFonts w:cs="Arial"/>
                <w:sz w:val="20"/>
              </w:rPr>
              <w:t>20</w:t>
            </w:r>
            <w:r w:rsidRPr="00275CF5" w:rsidR="00255608">
              <w:rPr>
                <w:rFonts w:cs="Arial"/>
                <w:sz w:val="20"/>
              </w:rPr>
              <w:t>21</w:t>
            </w:r>
            <w:r w:rsidRPr="00275CF5">
              <w:rPr>
                <w:rFonts w:cs="Arial"/>
                <w:sz w:val="20"/>
              </w:rPr>
              <w:t>, 20</w:t>
            </w:r>
            <w:r w:rsidRPr="00275CF5" w:rsidR="00255608">
              <w:rPr>
                <w:rFonts w:cs="Arial"/>
                <w:sz w:val="20"/>
              </w:rPr>
              <w:t>22</w:t>
            </w:r>
            <w:r w:rsidRPr="00275CF5">
              <w:rPr>
                <w:rFonts w:cs="Arial"/>
                <w:sz w:val="20"/>
              </w:rPr>
              <w:t>, 20</w:t>
            </w:r>
            <w:r w:rsidRPr="00275CF5" w:rsidR="00255608">
              <w:rPr>
                <w:rFonts w:cs="Arial"/>
                <w:sz w:val="20"/>
              </w:rPr>
              <w:t>23</w:t>
            </w:r>
            <w:r w:rsidRPr="00275CF5">
              <w:rPr>
                <w:rFonts w:cs="Arial"/>
                <w:sz w:val="20"/>
              </w:rPr>
              <w:t xml:space="preserve"> y 20</w:t>
            </w:r>
            <w:r w:rsidRPr="00275CF5" w:rsidR="00255608">
              <w:rPr>
                <w:rFonts w:cs="Arial"/>
                <w:sz w:val="20"/>
              </w:rPr>
              <w:t>24</w:t>
            </w:r>
          </w:p>
          <w:p w:rsidRPr="00275CF5" w:rsidR="004123CE" w:rsidP="004E183D" w:rsidRDefault="004123CE" w14:paraId="6E21695F" w14:textId="77777777">
            <w:pPr>
              <w:rPr>
                <w:rFonts w:cs="Arial"/>
                <w:sz w:val="20"/>
              </w:rPr>
            </w:pPr>
          </w:p>
        </w:tc>
      </w:tr>
    </w:tbl>
    <w:p w:rsidRPr="00275CF5" w:rsidR="00194639" w:rsidP="00D92AD7" w:rsidRDefault="00194639" w14:paraId="78621F0D" w14:textId="77777777">
      <w:pPr>
        <w:pStyle w:val="Ttulo"/>
        <w:jc w:val="both"/>
        <w:rPr>
          <w:rFonts w:cs="Arial"/>
          <w:sz w:val="20"/>
        </w:rPr>
      </w:pPr>
    </w:p>
    <w:p w:rsidRPr="00275CF5" w:rsidR="00D92AD7" w:rsidP="00D92AD7" w:rsidRDefault="00D92AD7" w14:paraId="674E2178" w14:textId="77777777">
      <w:pPr>
        <w:pStyle w:val="Subttulo"/>
        <w:numPr>
          <w:ilvl w:val="0"/>
          <w:numId w:val="0"/>
        </w:numPr>
        <w:rPr>
          <w:rFonts w:ascii="Arial" w:hAnsi="Arial" w:cs="Arial"/>
          <w:bCs w:val="0"/>
          <w:color w:val="auto"/>
          <w:sz w:val="20"/>
          <w:szCs w:val="20"/>
          <w:lang w:val="es-ES"/>
        </w:rPr>
      </w:pPr>
      <w:bookmarkStart w:name="_Toc251066176" w:id="2"/>
    </w:p>
    <w:p w:rsidRPr="00275CF5" w:rsidR="00776F91" w:rsidP="00D92AD7" w:rsidRDefault="00776F91" w14:paraId="3B66DA3A" w14:textId="77777777">
      <w:pPr>
        <w:pStyle w:val="Subttulo"/>
        <w:numPr>
          <w:ilvl w:val="0"/>
          <w:numId w:val="4"/>
        </w:numPr>
        <w:rPr>
          <w:rFonts w:ascii="Arial" w:hAnsi="Arial" w:cs="Arial"/>
          <w:color w:val="auto"/>
          <w:sz w:val="20"/>
          <w:szCs w:val="20"/>
        </w:rPr>
      </w:pPr>
      <w:bookmarkStart w:name="_Toc251066177" w:id="3"/>
      <w:bookmarkEnd w:id="2"/>
      <w:r w:rsidRPr="00275CF5">
        <w:rPr>
          <w:rFonts w:ascii="Arial" w:hAnsi="Arial" w:cs="Arial"/>
          <w:color w:val="auto"/>
          <w:sz w:val="20"/>
          <w:szCs w:val="20"/>
        </w:rPr>
        <w:t>PROBLEMA O NECESIDAD</w:t>
      </w:r>
    </w:p>
    <w:p w:rsidRPr="00275CF5" w:rsidR="00D92AD7" w:rsidP="00D92AD7" w:rsidRDefault="00D92AD7" w14:paraId="73CEB08B" w14:textId="77777777">
      <w:pPr>
        <w:pStyle w:val="Subttulo"/>
        <w:numPr>
          <w:ilvl w:val="0"/>
          <w:numId w:val="0"/>
        </w:numPr>
        <w:ind w:left="720"/>
        <w:rPr>
          <w:rFonts w:ascii="Arial" w:hAnsi="Arial" w:cs="Arial"/>
          <w:color w:val="auto"/>
          <w:sz w:val="20"/>
          <w:szCs w:val="20"/>
        </w:rPr>
      </w:pPr>
    </w:p>
    <w:tbl>
      <w:tblPr>
        <w:tblW w:w="10350"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350"/>
      </w:tblGrid>
      <w:tr w:rsidRPr="00275CF5" w:rsidR="00B77A6D" w:rsidTr="51020F0E" w14:paraId="77CEC908" w14:textId="77777777">
        <w:trPr>
          <w:jc w:val="center"/>
        </w:trPr>
        <w:tc>
          <w:tcPr>
            <w:tcW w:w="10350" w:type="dxa"/>
            <w:shd w:val="clear" w:color="auto" w:fill="DBDBDB" w:themeFill="accent3" w:themeFillTint="66"/>
            <w:tcMar/>
          </w:tcPr>
          <w:p w:rsidRPr="00275CF5" w:rsidR="00B77A6D" w:rsidP="00D92AD7" w:rsidRDefault="00B77A6D" w14:paraId="5B57BDA7" w14:textId="77777777">
            <w:pPr>
              <w:ind w:left="360"/>
              <w:rPr>
                <w:rFonts w:cs="Arial"/>
                <w:b/>
                <w:sz w:val="20"/>
              </w:rPr>
            </w:pPr>
          </w:p>
          <w:p w:rsidRPr="00275CF5" w:rsidR="00B77A6D" w:rsidP="00D92AD7" w:rsidRDefault="00B77A6D" w14:paraId="5013A4EE" w14:textId="77777777">
            <w:pPr>
              <w:ind w:left="360"/>
              <w:jc w:val="left"/>
              <w:rPr>
                <w:rFonts w:cs="Arial"/>
                <w:b/>
                <w:sz w:val="20"/>
              </w:rPr>
            </w:pPr>
            <w:r w:rsidRPr="00275CF5">
              <w:rPr>
                <w:rFonts w:cs="Arial"/>
                <w:b/>
                <w:sz w:val="20"/>
              </w:rPr>
              <w:t>PROBLEMA O NECESIDAD</w:t>
            </w:r>
          </w:p>
          <w:p w:rsidRPr="00275CF5" w:rsidR="00B77A6D" w:rsidP="00D92AD7" w:rsidRDefault="00B77A6D" w14:paraId="1CAB2291" w14:textId="77777777">
            <w:pPr>
              <w:ind w:left="360"/>
              <w:rPr>
                <w:rFonts w:cs="Arial"/>
                <w:i/>
                <w:sz w:val="20"/>
              </w:rPr>
            </w:pPr>
          </w:p>
          <w:p w:rsidRPr="00275CF5" w:rsidR="000F3B25" w:rsidP="00D92AD7" w:rsidRDefault="00B77A6D" w14:paraId="6C59E1ED" w14:textId="77777777">
            <w:pPr>
              <w:ind w:left="360"/>
              <w:rPr>
                <w:rFonts w:cs="Arial"/>
                <w:i/>
                <w:sz w:val="20"/>
              </w:rPr>
            </w:pPr>
            <w:r w:rsidRPr="00275CF5">
              <w:rPr>
                <w:rFonts w:cs="Arial"/>
                <w:i/>
                <w:sz w:val="20"/>
              </w:rPr>
              <w:t>Responda aquí las siguientes preguntas: ¿Cuál es el problema que se pretende solucionar?, ¿Por qué se va a hacer el proyecto?</w:t>
            </w:r>
          </w:p>
          <w:p w:rsidRPr="00275CF5" w:rsidR="00B77A6D" w:rsidP="00D92AD7" w:rsidRDefault="00B77A6D" w14:paraId="4F3D255A" w14:textId="77777777">
            <w:pPr>
              <w:ind w:left="360"/>
              <w:rPr>
                <w:rFonts w:cs="Arial"/>
                <w:sz w:val="20"/>
              </w:rPr>
            </w:pPr>
            <w:r w:rsidRPr="00275CF5">
              <w:rPr>
                <w:rFonts w:cs="Arial"/>
                <w:sz w:val="20"/>
              </w:rPr>
              <w:t xml:space="preserve"> </w:t>
            </w:r>
          </w:p>
        </w:tc>
      </w:tr>
      <w:tr w:rsidRPr="00275CF5" w:rsidR="00275CF5" w:rsidTr="51020F0E" w14:paraId="3FB361B2" w14:textId="77777777">
        <w:trPr>
          <w:trHeight w:val="3977"/>
          <w:jc w:val="center"/>
        </w:trPr>
        <w:tc>
          <w:tcPr>
            <w:tcW w:w="10350" w:type="dxa"/>
            <w:tcMar/>
          </w:tcPr>
          <w:p w:rsidRPr="00275CF5" w:rsidR="004123CE" w:rsidP="00D92AD7" w:rsidRDefault="004123CE" w14:paraId="530321DB" w14:textId="77777777">
            <w:pPr>
              <w:rPr>
                <w:rFonts w:cs="Arial"/>
                <w:b/>
                <w:sz w:val="20"/>
              </w:rPr>
            </w:pPr>
          </w:p>
          <w:p w:rsidRPr="00275CF5" w:rsidR="004123CE" w:rsidP="00D92AD7" w:rsidRDefault="004123CE" w14:paraId="3A36A267" w14:textId="77777777">
            <w:pPr>
              <w:ind w:left="708"/>
              <w:rPr>
                <w:rFonts w:cs="Arial"/>
                <w:b/>
                <w:sz w:val="20"/>
              </w:rPr>
            </w:pPr>
            <w:r w:rsidRPr="00275CF5">
              <w:rPr>
                <w:rFonts w:cs="Arial"/>
                <w:b/>
                <w:sz w:val="20"/>
              </w:rPr>
              <w:t>Escriba aquí el problema:</w:t>
            </w:r>
          </w:p>
          <w:p w:rsidRPr="00275CF5" w:rsidR="004123CE" w:rsidP="00D92AD7" w:rsidRDefault="004123CE" w14:paraId="5D012D12" w14:textId="77777777">
            <w:pPr>
              <w:rPr>
                <w:rFonts w:cs="Arial"/>
                <w:sz w:val="20"/>
              </w:rPr>
            </w:pPr>
          </w:p>
          <w:p w:rsidRPr="00275CF5" w:rsidR="00C442D3" w:rsidP="005D1B5F" w:rsidRDefault="005D1B5F" w14:paraId="112AFBB6" w14:textId="77777777">
            <w:pPr>
              <w:rPr>
                <w:rFonts w:cs="Arial"/>
                <w:sz w:val="20"/>
              </w:rPr>
            </w:pPr>
            <w:r w:rsidRPr="00275CF5">
              <w:rPr>
                <w:rFonts w:cs="Arial"/>
                <w:sz w:val="20"/>
                <w:lang w:val="es-ES_tradnl"/>
              </w:rPr>
              <w:t xml:space="preserve">Uno de los indicadores </w:t>
            </w:r>
            <w:r w:rsidRPr="00275CF5" w:rsidR="0029745B">
              <w:rPr>
                <w:rFonts w:cs="Arial"/>
                <w:sz w:val="20"/>
                <w:lang w:val="es-ES_tradnl"/>
              </w:rPr>
              <w:t xml:space="preserve">en  el marco de salud sexual y reproductiva </w:t>
            </w:r>
            <w:r w:rsidRPr="00275CF5" w:rsidR="009A4AAB">
              <w:rPr>
                <w:rFonts w:cs="Arial"/>
                <w:sz w:val="20"/>
                <w:lang w:val="es-ES_tradnl"/>
              </w:rPr>
              <w:t xml:space="preserve">propios </w:t>
            </w:r>
            <w:r w:rsidRPr="00275CF5">
              <w:rPr>
                <w:rFonts w:cs="Arial"/>
                <w:sz w:val="20"/>
                <w:lang w:val="es-ES_tradnl"/>
              </w:rPr>
              <w:t>de la dinámica poblacional que habita la localidad de San Cristóbal</w:t>
            </w:r>
            <w:r w:rsidRPr="00275CF5" w:rsidR="0029745B">
              <w:rPr>
                <w:rFonts w:cs="Arial"/>
                <w:sz w:val="20"/>
                <w:lang w:val="es-ES_tradnl"/>
              </w:rPr>
              <w:t xml:space="preserve">, </w:t>
            </w:r>
            <w:r w:rsidRPr="00275CF5" w:rsidR="00335D7F">
              <w:rPr>
                <w:rFonts w:cs="Arial"/>
                <w:sz w:val="20"/>
                <w:lang w:val="es-ES_tradnl"/>
              </w:rPr>
              <w:t xml:space="preserve">se </w:t>
            </w:r>
            <w:r w:rsidRPr="00275CF5" w:rsidR="0029238B">
              <w:rPr>
                <w:rFonts w:cs="Arial"/>
                <w:sz w:val="20"/>
                <w:lang w:val="es-ES_tradnl"/>
              </w:rPr>
              <w:t>observa</w:t>
            </w:r>
            <w:r w:rsidRPr="00275CF5" w:rsidR="00335D7F">
              <w:rPr>
                <w:rFonts w:cs="Arial"/>
                <w:sz w:val="20"/>
                <w:lang w:val="es-ES_tradnl"/>
              </w:rPr>
              <w:t xml:space="preserve"> en </w:t>
            </w:r>
            <w:r w:rsidRPr="00275CF5">
              <w:rPr>
                <w:rFonts w:cs="Arial"/>
                <w:sz w:val="20"/>
                <w:lang w:val="es-ES_tradnl"/>
              </w:rPr>
              <w:t xml:space="preserve">la tasa bruta de natalidad, indicador que para el año 2018 </w:t>
            </w:r>
            <w:r w:rsidRPr="00275CF5" w:rsidR="009A4AAB">
              <w:rPr>
                <w:rFonts w:cs="Arial"/>
                <w:sz w:val="20"/>
                <w:lang w:val="es-ES_tradnl"/>
              </w:rPr>
              <w:t xml:space="preserve">fue </w:t>
            </w:r>
            <w:r w:rsidRPr="00275CF5">
              <w:rPr>
                <w:rFonts w:cs="Arial"/>
                <w:sz w:val="20"/>
                <w:lang w:val="es-ES_tradnl"/>
              </w:rPr>
              <w:t>de 12</w:t>
            </w:r>
            <w:r w:rsidRPr="00275CF5" w:rsidR="0029238B">
              <w:rPr>
                <w:rFonts w:cs="Arial"/>
                <w:sz w:val="20"/>
                <w:lang w:val="es-ES_tradnl"/>
              </w:rPr>
              <w:t>,</w:t>
            </w:r>
            <w:r w:rsidRPr="00275CF5">
              <w:rPr>
                <w:rFonts w:cs="Arial"/>
                <w:sz w:val="20"/>
                <w:lang w:val="es-ES_tradnl"/>
              </w:rPr>
              <w:t xml:space="preserve"> es decir que por cada 1000 habitantes, se presentaron 12 nacimientos, ocupando el 8º lugar a nivel distrital, en cuanto a la tasa general de natalidad, es decir el número de nacimientos por cada 1000 mujeres en edad fértil (15-49 años) fue de 44,8 ocup</w:t>
            </w:r>
            <w:r w:rsidRPr="00275CF5" w:rsidR="003E7E05">
              <w:rPr>
                <w:rFonts w:cs="Arial"/>
                <w:sz w:val="20"/>
                <w:lang w:val="es-ES_tradnl"/>
              </w:rPr>
              <w:t>ando el 6º lugar en el distrito;</w:t>
            </w:r>
            <w:r w:rsidRPr="00275CF5">
              <w:rPr>
                <w:rFonts w:cs="Arial"/>
                <w:sz w:val="20"/>
                <w:lang w:val="es-ES_tradnl"/>
              </w:rPr>
              <w:t xml:space="preserve"> </w:t>
            </w:r>
            <w:r w:rsidRPr="00275CF5" w:rsidR="00A65A3F">
              <w:rPr>
                <w:rFonts w:cs="Arial"/>
                <w:sz w:val="20"/>
                <w:lang w:val="es-ES_tradnl"/>
              </w:rPr>
              <w:t>sin embargo al observar las</w:t>
            </w:r>
            <w:r w:rsidRPr="00275CF5">
              <w:rPr>
                <w:rFonts w:cs="Arial"/>
                <w:sz w:val="20"/>
                <w:lang w:val="es-ES_tradnl"/>
              </w:rPr>
              <w:t xml:space="preserve"> tasa</w:t>
            </w:r>
            <w:r w:rsidRPr="00275CF5" w:rsidR="00A65A3F">
              <w:rPr>
                <w:rFonts w:cs="Arial"/>
                <w:sz w:val="20"/>
                <w:lang w:val="es-ES_tradnl"/>
              </w:rPr>
              <w:t>s</w:t>
            </w:r>
            <w:r w:rsidRPr="00275CF5">
              <w:rPr>
                <w:rFonts w:cs="Arial"/>
                <w:sz w:val="20"/>
                <w:lang w:val="es-ES_tradnl"/>
              </w:rPr>
              <w:t xml:space="preserve"> </w:t>
            </w:r>
            <w:r w:rsidRPr="00275CF5" w:rsidR="00A65A3F">
              <w:rPr>
                <w:rFonts w:cs="Arial"/>
                <w:sz w:val="20"/>
                <w:lang w:val="es-ES_tradnl"/>
              </w:rPr>
              <w:t>específicas</w:t>
            </w:r>
            <w:r w:rsidRPr="00275CF5">
              <w:rPr>
                <w:rFonts w:cs="Arial"/>
                <w:sz w:val="20"/>
                <w:lang w:val="es-ES_tradnl"/>
              </w:rPr>
              <w:t xml:space="preserve"> de fecundidad en adolescentes de 10 a 14 años fue de 1,4 ocupando el 5º lugar en Bogotá y la tasa especifica de fecundidad en adolescentes de 15 a 19 años fue de 48,7 ocupando el 3º l</w:t>
            </w:r>
            <w:r w:rsidRPr="00275CF5" w:rsidR="00CB5888">
              <w:rPr>
                <w:rFonts w:cs="Arial"/>
                <w:sz w:val="20"/>
                <w:lang w:val="es-ES_tradnl"/>
              </w:rPr>
              <w:t>u</w:t>
            </w:r>
            <w:r w:rsidRPr="00275CF5">
              <w:rPr>
                <w:rFonts w:cs="Arial"/>
                <w:sz w:val="20"/>
                <w:lang w:val="es-ES_tradnl"/>
              </w:rPr>
              <w:t>gar en el distrito</w:t>
            </w:r>
            <w:r w:rsidRPr="00275CF5" w:rsidR="00A65A3F">
              <w:rPr>
                <w:rFonts w:cs="Arial"/>
                <w:sz w:val="20"/>
                <w:lang w:val="es-ES_tradnl"/>
              </w:rPr>
              <w:t xml:space="preserve"> evidenciando una situación que requiere intervención prioritaria</w:t>
            </w:r>
            <w:r w:rsidRPr="00275CF5">
              <w:rPr>
                <w:rFonts w:cs="Arial"/>
                <w:sz w:val="20"/>
                <w:lang w:val="es-ES_tradnl"/>
              </w:rPr>
              <w:t xml:space="preserve">. </w:t>
            </w:r>
            <w:r w:rsidRPr="00275CF5">
              <w:rPr>
                <w:rStyle w:val="Refdenotaalpie"/>
                <w:rFonts w:cs="Arial"/>
                <w:sz w:val="20"/>
                <w:lang w:val="es-ES_tradnl"/>
              </w:rPr>
              <w:footnoteReference w:id="1"/>
            </w:r>
            <w:r w:rsidRPr="00275CF5" w:rsidR="008D6583">
              <w:rPr>
                <w:rFonts w:cs="Arial"/>
                <w:sz w:val="20"/>
              </w:rPr>
              <w:t xml:space="preserve"> </w:t>
            </w:r>
            <w:r w:rsidRPr="00275CF5" w:rsidR="005B0854">
              <w:rPr>
                <w:rFonts w:cs="Arial"/>
                <w:sz w:val="20"/>
              </w:rPr>
              <w:t xml:space="preserve">En cuanto a la </w:t>
            </w:r>
            <w:r w:rsidRPr="00275CF5" w:rsidR="004A5088">
              <w:rPr>
                <w:rFonts w:cs="Arial"/>
                <w:sz w:val="20"/>
              </w:rPr>
              <w:t>tasa especifica</w:t>
            </w:r>
            <w:r w:rsidRPr="00275CF5" w:rsidR="005B0854">
              <w:rPr>
                <w:rFonts w:cs="Arial"/>
                <w:sz w:val="20"/>
              </w:rPr>
              <w:t xml:space="preserve"> de fecundidad en mujeres de 10 a 19 años</w:t>
            </w:r>
            <w:r w:rsidRPr="00275CF5" w:rsidR="009C3D94">
              <w:rPr>
                <w:rFonts w:cs="Arial"/>
                <w:sz w:val="20"/>
              </w:rPr>
              <w:t xml:space="preserve"> </w:t>
            </w:r>
            <w:r w:rsidRPr="00275CF5" w:rsidR="00CB5888">
              <w:rPr>
                <w:rFonts w:cs="Arial"/>
                <w:sz w:val="20"/>
              </w:rPr>
              <w:t xml:space="preserve">en </w:t>
            </w:r>
            <w:r w:rsidRPr="00275CF5" w:rsidR="00AA7B1A">
              <w:rPr>
                <w:rFonts w:cs="Arial"/>
                <w:sz w:val="20"/>
              </w:rPr>
              <w:t>el 2019, fue</w:t>
            </w:r>
            <w:r w:rsidRPr="00275CF5" w:rsidR="00CB5888">
              <w:rPr>
                <w:rFonts w:cs="Arial"/>
                <w:sz w:val="20"/>
              </w:rPr>
              <w:t xml:space="preserve"> de 0,9 </w:t>
            </w:r>
            <w:r w:rsidRPr="00275CF5" w:rsidR="009C3D94">
              <w:rPr>
                <w:rFonts w:cs="Arial"/>
                <w:sz w:val="20"/>
              </w:rPr>
              <w:t>posicion</w:t>
            </w:r>
            <w:r w:rsidRPr="00275CF5" w:rsidR="00CB5888">
              <w:rPr>
                <w:rFonts w:cs="Arial"/>
                <w:sz w:val="20"/>
              </w:rPr>
              <w:t xml:space="preserve">ando </w:t>
            </w:r>
            <w:r w:rsidRPr="00275CF5" w:rsidR="009C3D94">
              <w:rPr>
                <w:rFonts w:cs="Arial"/>
                <w:sz w:val="20"/>
              </w:rPr>
              <w:t>a la localidad de San Cri</w:t>
            </w:r>
            <w:r w:rsidRPr="00275CF5" w:rsidR="00CB5888">
              <w:rPr>
                <w:rFonts w:cs="Arial"/>
                <w:sz w:val="20"/>
              </w:rPr>
              <w:t xml:space="preserve">stóbal en el </w:t>
            </w:r>
            <w:r w:rsidRPr="00275CF5" w:rsidR="00AA7B1A">
              <w:rPr>
                <w:rFonts w:cs="Arial"/>
                <w:sz w:val="20"/>
              </w:rPr>
              <w:t>tercer lugar</w:t>
            </w:r>
            <w:r w:rsidRPr="00275CF5" w:rsidR="008F5AD3">
              <w:rPr>
                <w:rFonts w:cs="Arial"/>
                <w:sz w:val="20"/>
              </w:rPr>
              <w:t>.</w:t>
            </w:r>
          </w:p>
          <w:p w:rsidRPr="00275CF5" w:rsidR="004123CE" w:rsidP="00F82FE9" w:rsidRDefault="004123CE" w14:paraId="3907255F" w14:textId="77777777">
            <w:pPr>
              <w:rPr>
                <w:rFonts w:cs="Arial"/>
                <w:sz w:val="20"/>
              </w:rPr>
            </w:pPr>
          </w:p>
          <w:p w:rsidRPr="00275CF5" w:rsidR="00A65A3F" w:rsidP="00A65A3F" w:rsidRDefault="00A65A3F" w14:paraId="62318673" w14:textId="77777777">
            <w:pPr>
              <w:rPr>
                <w:rFonts w:cs="Arial"/>
                <w:sz w:val="20"/>
              </w:rPr>
            </w:pPr>
            <w:r w:rsidRPr="00275CF5">
              <w:rPr>
                <w:rFonts w:cs="Arial"/>
                <w:sz w:val="20"/>
              </w:rPr>
              <w:t>Otro de los indicadores a evaluar es la</w:t>
            </w:r>
            <w:r w:rsidRPr="00275CF5" w:rsidR="000A422D">
              <w:rPr>
                <w:rFonts w:cs="Arial"/>
                <w:sz w:val="20"/>
              </w:rPr>
              <w:t xml:space="preserve"> mortalidad </w:t>
            </w:r>
            <w:r w:rsidRPr="00275CF5">
              <w:rPr>
                <w:rFonts w:cs="Arial"/>
                <w:sz w:val="20"/>
              </w:rPr>
              <w:t xml:space="preserve">perinatal, el cual, en los últimos años </w:t>
            </w:r>
            <w:r w:rsidRPr="00275CF5" w:rsidR="00EC0CC5">
              <w:rPr>
                <w:rFonts w:cs="Arial"/>
                <w:sz w:val="20"/>
              </w:rPr>
              <w:t xml:space="preserve">en la localidad de San </w:t>
            </w:r>
            <w:r w:rsidRPr="00275CF5">
              <w:rPr>
                <w:rFonts w:cs="Arial"/>
                <w:sz w:val="20"/>
              </w:rPr>
              <w:t>Cristóbal,</w:t>
            </w:r>
            <w:r w:rsidRPr="00275CF5" w:rsidR="00EC0CC5">
              <w:rPr>
                <w:rFonts w:cs="Arial"/>
                <w:sz w:val="20"/>
              </w:rPr>
              <w:t xml:space="preserve"> no </w:t>
            </w:r>
            <w:r w:rsidRPr="00275CF5">
              <w:rPr>
                <w:rFonts w:cs="Arial"/>
                <w:sz w:val="20"/>
              </w:rPr>
              <w:t>ha sido</w:t>
            </w:r>
            <w:r w:rsidRPr="00275CF5" w:rsidR="00EC0CC5">
              <w:rPr>
                <w:rFonts w:cs="Arial"/>
                <w:sz w:val="20"/>
              </w:rPr>
              <w:t xml:space="preserve"> estable</w:t>
            </w:r>
            <w:r w:rsidRPr="00275CF5">
              <w:rPr>
                <w:rFonts w:cs="Arial"/>
                <w:sz w:val="20"/>
              </w:rPr>
              <w:t>,</w:t>
            </w:r>
            <w:r w:rsidRPr="00275CF5" w:rsidR="00EC0CC5">
              <w:rPr>
                <w:rFonts w:cs="Arial"/>
                <w:sz w:val="20"/>
              </w:rPr>
              <w:t xml:space="preserve"> dado que en el 2015 y 2017 las tasas se estimaron en 17,4, mientras en el 2016 y 2019 fue de 10. Es de resaltar que la mortalidad perinatal obedece a los fallecimientos antes de cumplir los 28 días de </w:t>
            </w:r>
            <w:r w:rsidRPr="00275CF5" w:rsidR="009321CF">
              <w:rPr>
                <w:rFonts w:cs="Arial"/>
                <w:sz w:val="20"/>
              </w:rPr>
              <w:t>nacimiento</w:t>
            </w:r>
            <w:r w:rsidRPr="00275CF5">
              <w:rPr>
                <w:rFonts w:cs="Arial"/>
                <w:sz w:val="20"/>
              </w:rPr>
              <w:t xml:space="preserve">. </w:t>
            </w:r>
          </w:p>
          <w:p w:rsidRPr="00275CF5" w:rsidR="00D16B1B" w:rsidP="00D16B1B" w:rsidRDefault="00D16B1B" w14:paraId="20FFDAEC" w14:textId="77777777">
            <w:pPr>
              <w:rPr>
                <w:rFonts w:cs="Arial"/>
                <w:sz w:val="20"/>
              </w:rPr>
            </w:pPr>
          </w:p>
          <w:p w:rsidRPr="00275CF5" w:rsidR="00D16B1B" w:rsidP="008F5AD3" w:rsidRDefault="008F5AD3" w14:paraId="127E4DDA" w14:textId="77777777">
            <w:pPr>
              <w:rPr>
                <w:rFonts w:cs="Arial"/>
                <w:sz w:val="20"/>
              </w:rPr>
            </w:pPr>
            <w:r w:rsidRPr="00275CF5">
              <w:rPr>
                <w:rFonts w:cs="Arial"/>
                <w:sz w:val="20"/>
              </w:rPr>
              <w:t xml:space="preserve">El embarazo en la adolescencia puede afectar a la salud de la madre o del futuro bebé, con los consiguientes riesgos de malnutrición o retraso en el desarrollo óseo, placenta previa, </w:t>
            </w:r>
            <w:proofErr w:type="spellStart"/>
            <w:r w:rsidRPr="00275CF5">
              <w:rPr>
                <w:rFonts w:cs="Arial"/>
                <w:sz w:val="20"/>
              </w:rPr>
              <w:t>preeclampsia</w:t>
            </w:r>
            <w:proofErr w:type="spellEnd"/>
            <w:r w:rsidRPr="00275CF5">
              <w:rPr>
                <w:rFonts w:cs="Arial"/>
                <w:sz w:val="20"/>
              </w:rPr>
              <w:t xml:space="preserve">, parto prematuro, anemia grave, </w:t>
            </w:r>
            <w:r w:rsidRPr="00275CF5" w:rsidR="00D16B1B">
              <w:rPr>
                <w:rFonts w:cs="Arial"/>
                <w:sz w:val="20"/>
              </w:rPr>
              <w:t xml:space="preserve">además de incremento en el riesgo de adquirir  enfermedades de trasmisión sexual  </w:t>
            </w:r>
            <w:r w:rsidRPr="00275CF5" w:rsidR="003E7E05">
              <w:rPr>
                <w:rFonts w:cs="Arial"/>
                <w:sz w:val="20"/>
              </w:rPr>
              <w:t xml:space="preserve">y </w:t>
            </w:r>
            <w:r w:rsidRPr="00275CF5">
              <w:rPr>
                <w:rFonts w:cs="Arial"/>
                <w:sz w:val="20"/>
              </w:rPr>
              <w:t xml:space="preserve">rotura prematura de placenta entre otros, constituyéndose </w:t>
            </w:r>
            <w:r w:rsidRPr="00275CF5" w:rsidR="003E7E05">
              <w:rPr>
                <w:rFonts w:cs="Arial"/>
                <w:sz w:val="20"/>
              </w:rPr>
              <w:t xml:space="preserve">así </w:t>
            </w:r>
            <w:r w:rsidRPr="00275CF5">
              <w:rPr>
                <w:rFonts w:cs="Arial"/>
                <w:sz w:val="20"/>
              </w:rPr>
              <w:t xml:space="preserve">en un evento de interés de salud </w:t>
            </w:r>
            <w:r w:rsidRPr="00275CF5" w:rsidR="003E7E05">
              <w:rPr>
                <w:rFonts w:cs="Arial"/>
                <w:sz w:val="20"/>
              </w:rPr>
              <w:t>pública, igualmente</w:t>
            </w:r>
            <w:r w:rsidRPr="00275CF5" w:rsidR="00E058C1">
              <w:rPr>
                <w:rFonts w:cs="Arial"/>
                <w:sz w:val="20"/>
              </w:rPr>
              <w:t xml:space="preserve"> </w:t>
            </w:r>
            <w:r w:rsidRPr="00275CF5" w:rsidR="00F9016F">
              <w:rPr>
                <w:rFonts w:cs="Arial"/>
                <w:sz w:val="20"/>
              </w:rPr>
              <w:t xml:space="preserve">otra de las </w:t>
            </w:r>
            <w:r w:rsidRPr="00275CF5" w:rsidR="00E058C1">
              <w:rPr>
                <w:rFonts w:cs="Arial"/>
                <w:sz w:val="20"/>
              </w:rPr>
              <w:t>consecuencia</w:t>
            </w:r>
            <w:r w:rsidRPr="00275CF5" w:rsidR="003E7E05">
              <w:rPr>
                <w:rFonts w:cs="Arial"/>
                <w:sz w:val="20"/>
              </w:rPr>
              <w:t>s</w:t>
            </w:r>
            <w:r w:rsidRPr="00275CF5" w:rsidR="00E058C1">
              <w:rPr>
                <w:rFonts w:cs="Arial"/>
                <w:sz w:val="20"/>
              </w:rPr>
              <w:t xml:space="preserve"> </w:t>
            </w:r>
            <w:r w:rsidRPr="00275CF5" w:rsidR="003E7E05">
              <w:rPr>
                <w:rFonts w:cs="Arial"/>
                <w:sz w:val="20"/>
              </w:rPr>
              <w:t xml:space="preserve">del embarazo </w:t>
            </w:r>
            <w:r w:rsidRPr="00275CF5" w:rsidR="00F9016F">
              <w:rPr>
                <w:rFonts w:cs="Arial"/>
                <w:sz w:val="20"/>
              </w:rPr>
              <w:t xml:space="preserve">en adolescentes es la </w:t>
            </w:r>
            <w:r w:rsidRPr="00275CF5" w:rsidR="00E058C1">
              <w:rPr>
                <w:rFonts w:cs="Arial"/>
                <w:sz w:val="20"/>
              </w:rPr>
              <w:t>pérdida de autonomía</w:t>
            </w:r>
            <w:r w:rsidRPr="00275CF5" w:rsidR="00F9016F">
              <w:rPr>
                <w:rFonts w:cs="Arial"/>
                <w:sz w:val="20"/>
              </w:rPr>
              <w:t xml:space="preserve">, factor importante </w:t>
            </w:r>
            <w:r w:rsidRPr="00275CF5" w:rsidR="00A65A3F">
              <w:rPr>
                <w:rFonts w:cs="Arial"/>
                <w:sz w:val="20"/>
              </w:rPr>
              <w:t xml:space="preserve">que </w:t>
            </w:r>
            <w:r w:rsidRPr="00275CF5" w:rsidR="003E7E05">
              <w:rPr>
                <w:rFonts w:cs="Arial"/>
                <w:sz w:val="20"/>
              </w:rPr>
              <w:t>afecta</w:t>
            </w:r>
            <w:r w:rsidRPr="00275CF5" w:rsidR="00F9016F">
              <w:rPr>
                <w:rFonts w:cs="Arial"/>
                <w:sz w:val="20"/>
              </w:rPr>
              <w:t xml:space="preserve"> la calidad de vida de la población adolescente</w:t>
            </w:r>
            <w:r w:rsidRPr="00275CF5" w:rsidR="00E058C1">
              <w:rPr>
                <w:rFonts w:cs="Arial"/>
                <w:sz w:val="20"/>
              </w:rPr>
              <w:t xml:space="preserve">, </w:t>
            </w:r>
            <w:r w:rsidRPr="00275CF5" w:rsidR="003E7E05">
              <w:rPr>
                <w:rFonts w:cs="Arial"/>
                <w:sz w:val="20"/>
              </w:rPr>
              <w:t xml:space="preserve">así como la </w:t>
            </w:r>
            <w:r w:rsidRPr="00275CF5" w:rsidR="00E058C1">
              <w:rPr>
                <w:rFonts w:cs="Arial"/>
                <w:sz w:val="20"/>
              </w:rPr>
              <w:t>interrupción de relacione</w:t>
            </w:r>
            <w:r w:rsidRPr="00275CF5" w:rsidR="003E7E05">
              <w:rPr>
                <w:rFonts w:cs="Arial"/>
                <w:sz w:val="20"/>
              </w:rPr>
              <w:t xml:space="preserve">s sociales, </w:t>
            </w:r>
            <w:r w:rsidRPr="00275CF5" w:rsidR="00E058C1">
              <w:rPr>
                <w:rFonts w:cs="Arial"/>
                <w:sz w:val="20"/>
              </w:rPr>
              <w:t>aplazamiento o estancamiento en el desarrollo personal y el abandono escolar</w:t>
            </w:r>
            <w:r w:rsidRPr="00275CF5" w:rsidR="00D16B1B">
              <w:rPr>
                <w:rFonts w:cs="Arial"/>
                <w:sz w:val="20"/>
              </w:rPr>
              <w:t>, entre otros.</w:t>
            </w:r>
          </w:p>
          <w:p w:rsidRPr="00275CF5" w:rsidR="003B244A" w:rsidP="008F5AD3" w:rsidRDefault="003B244A" w14:paraId="127D6DEE" w14:textId="77777777">
            <w:pPr>
              <w:rPr>
                <w:rFonts w:cs="Arial"/>
                <w:sz w:val="20"/>
              </w:rPr>
            </w:pPr>
          </w:p>
          <w:p w:rsidRPr="00275CF5" w:rsidR="004B1C1D" w:rsidP="003B244A" w:rsidRDefault="004B1C1D" w14:paraId="70EEECBE" w14:textId="77777777">
            <w:pPr>
              <w:jc w:val="center"/>
              <w:rPr>
                <w:rFonts w:cs="Arial"/>
                <w:sz w:val="20"/>
              </w:rPr>
            </w:pPr>
            <w:r w:rsidRPr="00275CF5">
              <w:rPr>
                <w:rFonts w:cs="Arial"/>
                <w:sz w:val="20"/>
              </w:rPr>
              <w:t>Nacimientos en adolescentes de 10 a 14 años, localidad de San Cristóbal, 2012 a 2016.</w:t>
            </w:r>
          </w:p>
          <w:p w:rsidRPr="00275CF5" w:rsidR="004B1C1D" w:rsidP="004B1C1D" w:rsidRDefault="00267BC0" w14:paraId="18FD3873" w14:textId="52DDA286">
            <w:pPr>
              <w:ind w:left="708"/>
              <w:rPr>
                <w:rFonts w:cs="Arial"/>
                <w:sz w:val="20"/>
              </w:rPr>
            </w:pPr>
            <w:r w:rsidRPr="00275CF5">
              <w:rPr>
                <w:rFonts w:cs="Arial"/>
                <w:noProof/>
                <w:sz w:val="20"/>
              </w:rPr>
              <w:drawing>
                <wp:anchor distT="0" distB="0" distL="114300" distR="114300" simplePos="0" relativeHeight="251657216" behindDoc="0" locked="0" layoutInCell="1" allowOverlap="1" wp14:anchorId="7964C67F" wp14:editId="1F2E6B78">
                  <wp:simplePos x="0" y="0"/>
                  <wp:positionH relativeFrom="column">
                    <wp:posOffset>599440</wp:posOffset>
                  </wp:positionH>
                  <wp:positionV relativeFrom="paragraph">
                    <wp:posOffset>53975</wp:posOffset>
                  </wp:positionV>
                  <wp:extent cx="4742180" cy="3212465"/>
                  <wp:effectExtent l="0" t="0" r="0"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31880" t="30083" r="32561" b="25449"/>
                          <a:stretch>
                            <a:fillRect/>
                          </a:stretch>
                        </pic:blipFill>
                        <pic:spPr bwMode="auto">
                          <a:xfrm>
                            <a:off x="0" y="0"/>
                            <a:ext cx="4742180" cy="3212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275CF5" w:rsidR="004B1C1D" w:rsidP="004B1C1D" w:rsidRDefault="004B1C1D" w14:paraId="456B5E55" w14:textId="77777777">
            <w:pPr>
              <w:ind w:left="708"/>
              <w:rPr>
                <w:rFonts w:cs="Arial"/>
                <w:sz w:val="20"/>
              </w:rPr>
            </w:pPr>
          </w:p>
          <w:p w:rsidRPr="00275CF5" w:rsidR="004B1C1D" w:rsidP="004B1C1D" w:rsidRDefault="004B1C1D" w14:paraId="430EB274" w14:textId="77777777">
            <w:pPr>
              <w:ind w:left="708"/>
              <w:rPr>
                <w:rFonts w:cs="Arial"/>
                <w:sz w:val="20"/>
              </w:rPr>
            </w:pPr>
          </w:p>
          <w:p w:rsidRPr="00275CF5" w:rsidR="004B1C1D" w:rsidP="004B1C1D" w:rsidRDefault="004B1C1D" w14:paraId="25E0E23C" w14:textId="77777777">
            <w:pPr>
              <w:ind w:left="708"/>
              <w:rPr>
                <w:rFonts w:cs="Arial"/>
                <w:sz w:val="20"/>
              </w:rPr>
            </w:pPr>
          </w:p>
          <w:p w:rsidRPr="00275CF5" w:rsidR="004B1C1D" w:rsidP="004B1C1D" w:rsidRDefault="004B1C1D" w14:paraId="3F53E652" w14:textId="77777777">
            <w:pPr>
              <w:ind w:left="708"/>
              <w:rPr>
                <w:rFonts w:cs="Arial"/>
                <w:sz w:val="20"/>
              </w:rPr>
            </w:pPr>
          </w:p>
          <w:p w:rsidRPr="00275CF5" w:rsidR="004B1C1D" w:rsidP="004B1C1D" w:rsidRDefault="004B1C1D" w14:paraId="10B7BF6B" w14:textId="77777777">
            <w:pPr>
              <w:ind w:left="708"/>
              <w:rPr>
                <w:rFonts w:cs="Arial"/>
                <w:sz w:val="20"/>
              </w:rPr>
            </w:pPr>
          </w:p>
          <w:p w:rsidRPr="00275CF5" w:rsidR="004B1C1D" w:rsidP="004B1C1D" w:rsidRDefault="004B1C1D" w14:paraId="7437275C" w14:textId="77777777">
            <w:pPr>
              <w:ind w:left="708"/>
              <w:rPr>
                <w:rFonts w:cs="Arial"/>
                <w:sz w:val="20"/>
              </w:rPr>
            </w:pPr>
          </w:p>
          <w:p w:rsidRPr="00275CF5" w:rsidR="004B1C1D" w:rsidP="004B1C1D" w:rsidRDefault="004B1C1D" w14:paraId="02EDFD2C" w14:textId="77777777">
            <w:pPr>
              <w:ind w:left="708"/>
              <w:rPr>
                <w:rFonts w:cs="Arial"/>
                <w:sz w:val="20"/>
              </w:rPr>
            </w:pPr>
          </w:p>
          <w:p w:rsidRPr="00275CF5" w:rsidR="004B1C1D" w:rsidP="004B1C1D" w:rsidRDefault="004B1C1D" w14:paraId="7F162120" w14:textId="77777777">
            <w:pPr>
              <w:ind w:left="708"/>
              <w:rPr>
                <w:rFonts w:cs="Arial"/>
                <w:sz w:val="20"/>
              </w:rPr>
            </w:pPr>
          </w:p>
          <w:p w:rsidRPr="00275CF5" w:rsidR="004B1C1D" w:rsidP="004B1C1D" w:rsidRDefault="004B1C1D" w14:paraId="0F01C5E9" w14:textId="77777777">
            <w:pPr>
              <w:ind w:left="708"/>
              <w:rPr>
                <w:rFonts w:cs="Arial"/>
                <w:sz w:val="20"/>
              </w:rPr>
            </w:pPr>
          </w:p>
          <w:p w:rsidRPr="00275CF5" w:rsidR="004B1C1D" w:rsidP="004B1C1D" w:rsidRDefault="004B1C1D" w14:paraId="52123ACF" w14:textId="77777777">
            <w:pPr>
              <w:ind w:left="708"/>
              <w:rPr>
                <w:rFonts w:cs="Arial"/>
                <w:sz w:val="20"/>
              </w:rPr>
            </w:pPr>
          </w:p>
          <w:p w:rsidRPr="00275CF5" w:rsidR="004B1C1D" w:rsidP="004B1C1D" w:rsidRDefault="004B1C1D" w14:paraId="2066F5C3" w14:textId="77777777">
            <w:pPr>
              <w:ind w:left="708"/>
              <w:rPr>
                <w:rFonts w:cs="Arial"/>
                <w:sz w:val="20"/>
              </w:rPr>
            </w:pPr>
          </w:p>
          <w:p w:rsidRPr="00275CF5" w:rsidR="004B1C1D" w:rsidP="004B1C1D" w:rsidRDefault="004B1C1D" w14:paraId="28EEF629" w14:textId="77777777">
            <w:pPr>
              <w:ind w:left="708"/>
              <w:rPr>
                <w:rFonts w:cs="Arial"/>
                <w:sz w:val="20"/>
              </w:rPr>
            </w:pPr>
          </w:p>
          <w:p w:rsidRPr="00275CF5" w:rsidR="004B1C1D" w:rsidP="004B1C1D" w:rsidRDefault="004B1C1D" w14:paraId="72663ED6" w14:textId="77777777">
            <w:pPr>
              <w:ind w:left="708"/>
              <w:rPr>
                <w:rFonts w:cs="Arial"/>
                <w:sz w:val="20"/>
              </w:rPr>
            </w:pPr>
          </w:p>
          <w:p w:rsidRPr="00275CF5" w:rsidR="004B1C1D" w:rsidP="004B1C1D" w:rsidRDefault="004B1C1D" w14:paraId="57857D92" w14:textId="77777777">
            <w:pPr>
              <w:ind w:left="708"/>
              <w:rPr>
                <w:rFonts w:cs="Arial"/>
                <w:sz w:val="20"/>
              </w:rPr>
            </w:pPr>
          </w:p>
          <w:p w:rsidRPr="00275CF5" w:rsidR="004B1C1D" w:rsidP="004B1C1D" w:rsidRDefault="004B1C1D" w14:paraId="372F1E2F" w14:textId="77777777">
            <w:pPr>
              <w:ind w:left="708"/>
              <w:rPr>
                <w:rFonts w:cs="Arial"/>
                <w:sz w:val="20"/>
              </w:rPr>
            </w:pPr>
          </w:p>
          <w:p w:rsidRPr="00275CF5" w:rsidR="004B1C1D" w:rsidP="004B1C1D" w:rsidRDefault="004B1C1D" w14:paraId="25A5CA3E" w14:textId="77777777">
            <w:pPr>
              <w:ind w:left="708"/>
              <w:rPr>
                <w:rFonts w:cs="Arial"/>
                <w:sz w:val="20"/>
              </w:rPr>
            </w:pPr>
          </w:p>
          <w:p w:rsidRPr="00275CF5" w:rsidR="004B1C1D" w:rsidP="004B1C1D" w:rsidRDefault="004B1C1D" w14:paraId="644C65D7" w14:textId="77777777">
            <w:pPr>
              <w:ind w:left="708"/>
              <w:rPr>
                <w:rFonts w:cs="Arial"/>
                <w:sz w:val="20"/>
              </w:rPr>
            </w:pPr>
          </w:p>
          <w:p w:rsidRPr="00275CF5" w:rsidR="004B1C1D" w:rsidP="004B1C1D" w:rsidRDefault="004B1C1D" w14:paraId="61EBE795" w14:textId="77777777">
            <w:pPr>
              <w:ind w:left="708"/>
              <w:rPr>
                <w:rFonts w:cs="Arial"/>
                <w:sz w:val="20"/>
              </w:rPr>
            </w:pPr>
          </w:p>
          <w:p w:rsidRPr="00275CF5" w:rsidR="004B1C1D" w:rsidP="004B1C1D" w:rsidRDefault="004B1C1D" w14:paraId="32203059" w14:textId="77777777">
            <w:pPr>
              <w:ind w:left="708"/>
              <w:rPr>
                <w:rFonts w:cs="Arial"/>
                <w:sz w:val="20"/>
              </w:rPr>
            </w:pPr>
          </w:p>
          <w:p w:rsidRPr="00275CF5" w:rsidR="004B1C1D" w:rsidP="004B1C1D" w:rsidRDefault="004B1C1D" w14:paraId="17EB8B6B" w14:textId="77777777">
            <w:pPr>
              <w:ind w:left="708"/>
              <w:rPr>
                <w:rFonts w:cs="Arial"/>
                <w:sz w:val="20"/>
              </w:rPr>
            </w:pPr>
          </w:p>
          <w:p w:rsidRPr="00275CF5" w:rsidR="004B1C1D" w:rsidP="004B1C1D" w:rsidRDefault="004B1C1D" w14:paraId="42504D7B" w14:textId="77777777">
            <w:pPr>
              <w:ind w:left="708"/>
              <w:rPr>
                <w:rFonts w:cs="Arial"/>
                <w:sz w:val="20"/>
              </w:rPr>
            </w:pPr>
          </w:p>
          <w:p w:rsidRPr="00275CF5" w:rsidR="003B244A" w:rsidP="004B1C1D" w:rsidRDefault="003B244A" w14:paraId="1DB937B6" w14:textId="77777777">
            <w:pPr>
              <w:ind w:left="708"/>
              <w:rPr>
                <w:rFonts w:cs="Arial"/>
                <w:sz w:val="20"/>
              </w:rPr>
            </w:pPr>
          </w:p>
          <w:p w:rsidRPr="00275CF5" w:rsidR="004B1C1D" w:rsidP="004B1C1D" w:rsidRDefault="004B1C1D" w14:paraId="659AF44B" w14:textId="77777777">
            <w:pPr>
              <w:ind w:left="708"/>
              <w:rPr>
                <w:rFonts w:cs="Arial"/>
                <w:sz w:val="16"/>
              </w:rPr>
            </w:pPr>
            <w:r w:rsidRPr="00275CF5">
              <w:rPr>
                <w:rFonts w:cs="Arial"/>
                <w:sz w:val="16"/>
              </w:rPr>
              <w:t>Fuente: Subred Centro Oriente con base en anexo capítulos demográficos, SDS 27/04/2017</w:t>
            </w:r>
          </w:p>
          <w:p w:rsidRPr="00275CF5" w:rsidR="004B1C1D" w:rsidP="004B1C1D" w:rsidRDefault="004B1C1D" w14:paraId="049ABD69" w14:textId="77777777">
            <w:pPr>
              <w:ind w:left="708"/>
              <w:rPr>
                <w:rFonts w:cs="Arial"/>
                <w:sz w:val="16"/>
              </w:rPr>
            </w:pPr>
          </w:p>
          <w:p w:rsidRPr="00275CF5" w:rsidR="00420D7E" w:rsidP="003B244A" w:rsidRDefault="00420D7E" w14:paraId="3F6128A8" w14:textId="77777777">
            <w:pPr>
              <w:rPr>
                <w:rFonts w:cs="Arial"/>
                <w:sz w:val="20"/>
              </w:rPr>
            </w:pPr>
          </w:p>
          <w:p w:rsidRPr="00275CF5" w:rsidR="003B244A" w:rsidP="003B244A" w:rsidRDefault="003B244A" w14:paraId="0D6181C3" w14:textId="77777777">
            <w:pPr>
              <w:rPr>
                <w:rFonts w:cs="Arial"/>
                <w:sz w:val="20"/>
              </w:rPr>
            </w:pPr>
            <w:r w:rsidRPr="00275CF5">
              <w:rPr>
                <w:rFonts w:cs="Arial"/>
                <w:sz w:val="20"/>
              </w:rPr>
              <w:t>En cuanto a características propias de población adolescente embarazada, por nivel educativo, disminuye la proporción de madres de 10 a 14 años con básica primaria y se mantiene la proporción de adolescentes de 15 a 19 años con educación básica secundaria, al mismo tiempo se incrementa el reporte de estas menores viviendo con pareja y se encuentra una alta proporción de afiliadas al régimen subsidiado, estimado en 56,5 % y 45,3 % para madres de 10 a 14 y de 15 a 19 años de edad, respectivamente. En cuanto a su pertenencia étnica, para el año 2016 se reporta un caso de madre indígena y uno de madre afrodescendiente en adolescentes de 10 a 14 años y dos gestantes indígenas de 15 a 19 años. Como parte del análisis, es relevante indicar que casi la mitad de los menores nacen por debajo del peso esperado.</w:t>
            </w:r>
            <w:r w:rsidRPr="00275CF5">
              <w:rPr>
                <w:rFonts w:cs="Arial"/>
                <w:sz w:val="20"/>
                <w:vertAlign w:val="superscript"/>
              </w:rPr>
              <w:footnoteReference w:id="2"/>
            </w:r>
            <w:r w:rsidRPr="00275CF5">
              <w:rPr>
                <w:rFonts w:cs="Arial"/>
                <w:sz w:val="20"/>
              </w:rPr>
              <w:t xml:space="preserve"> </w:t>
            </w:r>
          </w:p>
          <w:p w:rsidRPr="00275CF5" w:rsidR="003B244A" w:rsidP="003B244A" w:rsidRDefault="003B244A" w14:paraId="70BBC950" w14:textId="77777777">
            <w:pPr>
              <w:ind w:left="708"/>
              <w:rPr>
                <w:rFonts w:cs="Arial"/>
                <w:sz w:val="20"/>
              </w:rPr>
            </w:pPr>
          </w:p>
          <w:p w:rsidRPr="00275CF5" w:rsidR="004B1C1D" w:rsidP="004B1C1D" w:rsidRDefault="004B1C1D" w14:paraId="6F26FA18" w14:textId="77777777">
            <w:pPr>
              <w:ind w:left="708"/>
              <w:rPr>
                <w:rFonts w:cs="Arial"/>
                <w:sz w:val="20"/>
              </w:rPr>
            </w:pPr>
            <w:r w:rsidRPr="00275CF5">
              <w:rPr>
                <w:rFonts w:cs="Arial"/>
                <w:sz w:val="20"/>
              </w:rPr>
              <w:t>Nacimientos en adolescentes de 15 a 19 años, localidad de San Cristóbal, 2012 a 2016</w:t>
            </w:r>
          </w:p>
          <w:p w:rsidRPr="00275CF5" w:rsidR="004B1C1D" w:rsidP="004B1C1D" w:rsidRDefault="00267BC0" w14:paraId="45556A9F" w14:textId="717884AC">
            <w:pPr>
              <w:ind w:left="708"/>
              <w:rPr>
                <w:rFonts w:cs="Arial"/>
                <w:sz w:val="20"/>
              </w:rPr>
            </w:pPr>
            <w:r w:rsidRPr="00275CF5">
              <w:rPr>
                <w:rFonts w:cs="Arial"/>
                <w:noProof/>
                <w:sz w:val="20"/>
              </w:rPr>
              <w:drawing>
                <wp:anchor distT="0" distB="0" distL="114300" distR="114300" simplePos="0" relativeHeight="251658240" behindDoc="0" locked="0" layoutInCell="1" allowOverlap="1" wp14:anchorId="2A1FDD9D" wp14:editId="256010FD">
                  <wp:simplePos x="0" y="0"/>
                  <wp:positionH relativeFrom="column">
                    <wp:posOffset>345440</wp:posOffset>
                  </wp:positionH>
                  <wp:positionV relativeFrom="paragraph">
                    <wp:posOffset>20955</wp:posOffset>
                  </wp:positionV>
                  <wp:extent cx="5388610" cy="2101215"/>
                  <wp:effectExtent l="0" t="0" r="0" b="0"/>
                  <wp:wrapSquare wrapText="bothSides"/>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l="31599" t="48131" r="32419" b="25969"/>
                          <a:stretch>
                            <a:fillRect/>
                          </a:stretch>
                        </pic:blipFill>
                        <pic:spPr bwMode="auto">
                          <a:xfrm>
                            <a:off x="0" y="0"/>
                            <a:ext cx="5388610" cy="2101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275CF5" w:rsidR="004B1C1D" w:rsidP="004B1C1D" w:rsidRDefault="004B1C1D" w14:paraId="78E831FF" w14:textId="77777777">
            <w:pPr>
              <w:ind w:left="708"/>
              <w:rPr>
                <w:rFonts w:cs="Arial"/>
                <w:sz w:val="20"/>
              </w:rPr>
            </w:pPr>
          </w:p>
          <w:p w:rsidRPr="00275CF5" w:rsidR="004B1C1D" w:rsidP="004B1C1D" w:rsidRDefault="004B1C1D" w14:paraId="7ED2F47A" w14:textId="77777777">
            <w:pPr>
              <w:ind w:left="708"/>
              <w:rPr>
                <w:rFonts w:cs="Arial"/>
                <w:sz w:val="20"/>
              </w:rPr>
            </w:pPr>
          </w:p>
          <w:p w:rsidRPr="00275CF5" w:rsidR="004B1C1D" w:rsidP="004B1C1D" w:rsidRDefault="004B1C1D" w14:paraId="7DF9DB6F" w14:textId="77777777">
            <w:pPr>
              <w:ind w:left="708"/>
              <w:rPr>
                <w:rFonts w:cs="Arial"/>
                <w:sz w:val="20"/>
              </w:rPr>
            </w:pPr>
          </w:p>
          <w:p w:rsidRPr="00275CF5" w:rsidR="004B1C1D" w:rsidP="004B1C1D" w:rsidRDefault="004B1C1D" w14:paraId="75643FE9" w14:textId="77777777">
            <w:pPr>
              <w:ind w:left="708"/>
              <w:rPr>
                <w:rFonts w:cs="Arial"/>
                <w:sz w:val="20"/>
              </w:rPr>
            </w:pPr>
          </w:p>
          <w:p w:rsidRPr="00275CF5" w:rsidR="004B1C1D" w:rsidP="004B1C1D" w:rsidRDefault="004B1C1D" w14:paraId="21F4C0F6" w14:textId="77777777">
            <w:pPr>
              <w:ind w:left="708"/>
              <w:rPr>
                <w:rFonts w:cs="Arial"/>
                <w:sz w:val="20"/>
              </w:rPr>
            </w:pPr>
          </w:p>
          <w:p w:rsidRPr="00275CF5" w:rsidR="004B1C1D" w:rsidP="004B1C1D" w:rsidRDefault="004B1C1D" w14:paraId="459B65D3" w14:textId="77777777">
            <w:pPr>
              <w:ind w:left="708"/>
              <w:rPr>
                <w:rFonts w:cs="Arial"/>
                <w:sz w:val="20"/>
              </w:rPr>
            </w:pPr>
          </w:p>
          <w:p w:rsidRPr="00275CF5" w:rsidR="004B1C1D" w:rsidP="004B1C1D" w:rsidRDefault="004B1C1D" w14:paraId="759E1BED" w14:textId="77777777">
            <w:pPr>
              <w:ind w:left="708"/>
              <w:rPr>
                <w:rFonts w:cs="Arial"/>
                <w:sz w:val="20"/>
              </w:rPr>
            </w:pPr>
          </w:p>
          <w:p w:rsidRPr="00275CF5" w:rsidR="004B1C1D" w:rsidP="004B1C1D" w:rsidRDefault="004B1C1D" w14:paraId="4DA24FDA" w14:textId="77777777">
            <w:pPr>
              <w:ind w:left="708"/>
              <w:rPr>
                <w:rFonts w:cs="Arial"/>
                <w:sz w:val="20"/>
              </w:rPr>
            </w:pPr>
          </w:p>
          <w:p w:rsidRPr="00275CF5" w:rsidR="004B1C1D" w:rsidP="004B1C1D" w:rsidRDefault="004B1C1D" w14:paraId="66DE48AB" w14:textId="77777777">
            <w:pPr>
              <w:ind w:left="708"/>
              <w:rPr>
                <w:rFonts w:cs="Arial"/>
                <w:sz w:val="20"/>
              </w:rPr>
            </w:pPr>
          </w:p>
          <w:p w:rsidRPr="00275CF5" w:rsidR="004B1C1D" w:rsidP="004B1C1D" w:rsidRDefault="004B1C1D" w14:paraId="7896A63A" w14:textId="77777777">
            <w:pPr>
              <w:ind w:left="708"/>
              <w:rPr>
                <w:rFonts w:cs="Arial"/>
                <w:sz w:val="20"/>
              </w:rPr>
            </w:pPr>
          </w:p>
          <w:p w:rsidRPr="00275CF5" w:rsidR="004B1C1D" w:rsidP="004B1C1D" w:rsidRDefault="004B1C1D" w14:paraId="467404AB" w14:textId="77777777">
            <w:pPr>
              <w:ind w:left="708"/>
              <w:rPr>
                <w:rFonts w:cs="Arial"/>
                <w:sz w:val="20"/>
              </w:rPr>
            </w:pPr>
          </w:p>
          <w:p w:rsidRPr="00275CF5" w:rsidR="004B1C1D" w:rsidP="004B1C1D" w:rsidRDefault="004B1C1D" w14:paraId="6BE3E8DD" w14:textId="77777777">
            <w:pPr>
              <w:ind w:left="708"/>
              <w:rPr>
                <w:rFonts w:cs="Arial"/>
                <w:sz w:val="20"/>
              </w:rPr>
            </w:pPr>
          </w:p>
          <w:p w:rsidRPr="00275CF5" w:rsidR="004B1C1D" w:rsidP="004B1C1D" w:rsidRDefault="004B1C1D" w14:paraId="216950D6" w14:textId="77777777">
            <w:pPr>
              <w:ind w:left="708"/>
              <w:rPr>
                <w:rFonts w:cs="Arial"/>
                <w:sz w:val="20"/>
              </w:rPr>
            </w:pPr>
          </w:p>
          <w:p w:rsidRPr="00275CF5" w:rsidR="004B1C1D" w:rsidP="004B1C1D" w:rsidRDefault="004B1C1D" w14:paraId="604EE09B" w14:textId="77777777">
            <w:pPr>
              <w:ind w:left="708"/>
              <w:rPr>
                <w:rFonts w:cs="Arial"/>
                <w:sz w:val="20"/>
              </w:rPr>
            </w:pPr>
          </w:p>
          <w:p w:rsidRPr="00275CF5" w:rsidR="004B1C1D" w:rsidP="004B1C1D" w:rsidRDefault="004B1C1D" w14:paraId="4D0B835C" w14:textId="77777777">
            <w:pPr>
              <w:ind w:left="708"/>
              <w:rPr>
                <w:rFonts w:cs="Arial"/>
                <w:sz w:val="16"/>
              </w:rPr>
            </w:pPr>
            <w:r w:rsidRPr="00275CF5">
              <w:rPr>
                <w:rFonts w:cs="Arial"/>
                <w:sz w:val="16"/>
              </w:rPr>
              <w:t>Fuente: Subred Centro Oriente con base en anexo capítulos demográficos, SDS 27/04/2017</w:t>
            </w:r>
          </w:p>
          <w:p w:rsidRPr="00275CF5" w:rsidR="004B1C1D" w:rsidP="004B1C1D" w:rsidRDefault="004B1C1D" w14:paraId="4DBB2D39" w14:textId="77777777">
            <w:pPr>
              <w:ind w:left="708"/>
              <w:rPr>
                <w:rFonts w:cs="Arial"/>
                <w:sz w:val="20"/>
              </w:rPr>
            </w:pPr>
          </w:p>
          <w:p w:rsidRPr="00275CF5" w:rsidR="004B1C1D" w:rsidP="003B244A" w:rsidRDefault="004B1C1D" w14:paraId="20C2C484" w14:textId="77777777">
            <w:pPr>
              <w:rPr>
                <w:rFonts w:cs="Arial"/>
                <w:sz w:val="20"/>
                <w:lang w:val="es-ES_tradnl"/>
              </w:rPr>
            </w:pPr>
            <w:r w:rsidRPr="00275CF5">
              <w:rPr>
                <w:rFonts w:cs="Arial"/>
                <w:sz w:val="20"/>
                <w:lang w:val="es-ES_tradnl"/>
              </w:rPr>
              <w:t>En cuanto a las atenciones en salud a usuarios en la localidad durante la adolescencia pasaron de 37.839 atenciones en 2012 a 14.278 en 2016, con disminución observada del 62,3 %, La causa principal de atención en adolescentes en San Cristóbal según agrupación 6/67 se ubica en el grupo de las demás enfermedades que representan casi el 60 % de las atenciones durante el periodo observado; adicionalmente, se observa incremento proporcional del reporte de atención por cáncer que en 2012 representaba el 1,6 % de las atenciones y a 2016 se estima en el 3,6 % de las atenciones.</w:t>
            </w:r>
          </w:p>
          <w:p w:rsidRPr="00275CF5" w:rsidR="004B1C1D" w:rsidP="004B1C1D" w:rsidRDefault="004B1C1D" w14:paraId="6AF9C980" w14:textId="77777777">
            <w:pPr>
              <w:ind w:left="708"/>
              <w:rPr>
                <w:rFonts w:cs="Arial"/>
                <w:sz w:val="20"/>
                <w:lang w:val="es-ES_tradnl"/>
              </w:rPr>
            </w:pPr>
          </w:p>
          <w:p w:rsidRPr="00275CF5" w:rsidR="004B1C1D" w:rsidP="003B244A" w:rsidRDefault="004B1C1D" w14:paraId="0BB433A2" w14:textId="77777777">
            <w:pPr>
              <w:rPr>
                <w:rFonts w:cs="Arial"/>
                <w:sz w:val="20"/>
                <w:lang w:val="es-ES_tradnl"/>
              </w:rPr>
            </w:pPr>
            <w:r w:rsidRPr="00275CF5">
              <w:rPr>
                <w:rFonts w:cs="Arial"/>
                <w:sz w:val="20"/>
                <w:lang w:val="es-ES_tradnl"/>
              </w:rPr>
              <w:t>En jóvenes, la causa principal de atención se ubica en el grupo de las demás enfermedades, seguido de las enfermedades transmisibles durante el periodo 2012-2016. No obstante, la atención por causas externas, en proporción, se ha duplicado durante el periodo observado al tiempo que disminuye el peso de las enfermedades transmisibles</w:t>
            </w:r>
          </w:p>
          <w:p w:rsidRPr="00275CF5" w:rsidR="004B1C1D" w:rsidP="004B1C1D" w:rsidRDefault="004B1C1D" w14:paraId="1B2D7258" w14:textId="77777777">
            <w:pPr>
              <w:ind w:left="708"/>
              <w:rPr>
                <w:rFonts w:cs="Arial"/>
                <w:sz w:val="20"/>
              </w:rPr>
            </w:pPr>
          </w:p>
          <w:p w:rsidRPr="00275CF5" w:rsidR="00AA7B1A" w:rsidP="003B244A" w:rsidRDefault="004B1C1D" w14:paraId="39885F0E" w14:textId="77777777">
            <w:pPr>
              <w:rPr>
                <w:rFonts w:cs="Arial"/>
                <w:sz w:val="20"/>
              </w:rPr>
            </w:pPr>
            <w:r w:rsidRPr="00275CF5">
              <w:rPr>
                <w:rFonts w:cs="Arial"/>
                <w:sz w:val="20"/>
                <w:lang w:val="es-ES_tradnl"/>
              </w:rPr>
              <w:t>De acuerdo con las principales necesidades identificadas desde prestación de los servicios de salud, en adolescentes y jóvenes existe baja oferta de programas de rehabilitación acorde con las particularidades del y la joven con discapacidad, desconocimiento de prácticas de autocuidado para prevenir enfermedades crónicas, dependencia y aplazamiento de la presencia de discapacidad.</w:t>
            </w:r>
            <w:r w:rsidRPr="00275CF5">
              <w:rPr>
                <w:rFonts w:cs="Arial"/>
                <w:sz w:val="20"/>
              </w:rPr>
              <w:t>La sexualidad y los derechos sexuales y reproductivos se encuentra listado como uno de los efectos de</w:t>
            </w:r>
            <w:r w:rsidRPr="00275CF5" w:rsidR="00A006D9">
              <w:rPr>
                <w:rFonts w:cs="Arial"/>
                <w:sz w:val="20"/>
              </w:rPr>
              <w:t xml:space="preserve"> </w:t>
            </w:r>
            <w:r w:rsidRPr="00275CF5">
              <w:rPr>
                <w:rFonts w:cs="Arial"/>
                <w:sz w:val="20"/>
              </w:rPr>
              <w:t>salud priorizados en Bogotá para el año 2019, e incluidos en el plan decenal de salud pública</w:t>
            </w:r>
            <w:r w:rsidRPr="00275CF5">
              <w:rPr>
                <w:rStyle w:val="Refdenotaalpie"/>
                <w:rFonts w:cs="Arial"/>
                <w:sz w:val="20"/>
              </w:rPr>
              <w:footnoteReference w:id="3"/>
            </w:r>
            <w:r w:rsidRPr="00275CF5">
              <w:rPr>
                <w:rFonts w:cs="Arial"/>
                <w:sz w:val="20"/>
              </w:rPr>
              <w:t xml:space="preserve">; por lo que </w:t>
            </w:r>
            <w:r w:rsidRPr="00275CF5" w:rsidR="003B244A">
              <w:rPr>
                <w:rFonts w:cs="Arial"/>
                <w:sz w:val="20"/>
              </w:rPr>
              <w:t>s</w:t>
            </w:r>
            <w:r w:rsidRPr="00275CF5">
              <w:rPr>
                <w:rFonts w:cs="Arial"/>
                <w:sz w:val="20"/>
              </w:rPr>
              <w:t>e requiere aunar esfuerzos entre las entidades y comunidad que fa</w:t>
            </w:r>
            <w:r w:rsidRPr="00275CF5" w:rsidR="003B244A">
              <w:rPr>
                <w:rFonts w:cs="Arial"/>
                <w:sz w:val="20"/>
              </w:rPr>
              <w:t xml:space="preserve">ciliten espacios de dialogo que </w:t>
            </w:r>
            <w:r w:rsidRPr="00275CF5">
              <w:rPr>
                <w:rFonts w:cs="Arial"/>
                <w:sz w:val="20"/>
              </w:rPr>
              <w:t>permitan el  reconocimiento y necesidades propias de la población adolescente, lo que a su vez se constituya en un canal para abordar de manera efectiva y asertiva los dete</w:t>
            </w:r>
            <w:r w:rsidRPr="00275CF5" w:rsidR="003B244A">
              <w:rPr>
                <w:rFonts w:cs="Arial"/>
                <w:sz w:val="20"/>
              </w:rPr>
              <w:t>rminantes sociales que influyen</w:t>
            </w:r>
            <w:r w:rsidRPr="00275CF5" w:rsidR="00A006D9">
              <w:rPr>
                <w:rFonts w:cs="Arial"/>
                <w:sz w:val="20"/>
              </w:rPr>
              <w:t xml:space="preserve"> </w:t>
            </w:r>
            <w:r w:rsidRPr="00275CF5">
              <w:rPr>
                <w:rFonts w:cs="Arial"/>
                <w:sz w:val="20"/>
              </w:rPr>
              <w:t>en la salud sexual y reproductiva, así como en el fortalecimiento de criterio de la población adole</w:t>
            </w:r>
            <w:r w:rsidRPr="00275CF5" w:rsidR="003B244A">
              <w:rPr>
                <w:rFonts w:cs="Arial"/>
                <w:sz w:val="20"/>
              </w:rPr>
              <w:t xml:space="preserve">scente </w:t>
            </w:r>
            <w:r w:rsidRPr="00275CF5">
              <w:rPr>
                <w:rFonts w:cs="Arial"/>
                <w:sz w:val="20"/>
              </w:rPr>
              <w:t xml:space="preserve">que habita la localidad Cuarta San Cristóbal para definir y prevalecer en su proyecto de vida. </w:t>
            </w:r>
          </w:p>
        </w:tc>
      </w:tr>
    </w:tbl>
    <w:p w:rsidR="51020F0E" w:rsidRDefault="51020F0E" w14:paraId="0682EED1" w14:textId="02073281"/>
    <w:p w:rsidRPr="00275CF5" w:rsidR="00F267AC" w:rsidP="00CD715D" w:rsidRDefault="00F267AC" w14:paraId="5FB7B9B0" w14:textId="77777777">
      <w:pPr>
        <w:rPr>
          <w:rFonts w:cs="Arial"/>
          <w:sz w:val="20"/>
        </w:rPr>
      </w:pPr>
    </w:p>
    <w:p w:rsidRPr="00275CF5" w:rsidR="00420D7E" w:rsidP="00CD715D" w:rsidRDefault="00420D7E" w14:paraId="265B6E7B" w14:textId="77777777">
      <w:pPr>
        <w:rPr>
          <w:rFonts w:cs="Arial"/>
          <w:sz w:val="20"/>
        </w:rPr>
      </w:pPr>
    </w:p>
    <w:p w:rsidRPr="00275CF5" w:rsidR="006D2D75" w:rsidP="006D2D75" w:rsidRDefault="006D2D75" w14:paraId="1CAA1A7C" w14:textId="77777777">
      <w:pPr>
        <w:pStyle w:val="Subttulo"/>
        <w:numPr>
          <w:ilvl w:val="0"/>
          <w:numId w:val="4"/>
        </w:numPr>
        <w:rPr>
          <w:rFonts w:ascii="Arial" w:hAnsi="Arial" w:cs="Arial"/>
          <w:color w:val="auto"/>
          <w:sz w:val="20"/>
          <w:szCs w:val="20"/>
        </w:rPr>
      </w:pPr>
      <w:bookmarkStart w:name="_Toc251066178" w:id="4"/>
      <w:r w:rsidRPr="00275CF5">
        <w:rPr>
          <w:rFonts w:ascii="Arial" w:hAnsi="Arial" w:cs="Arial"/>
          <w:color w:val="auto"/>
          <w:sz w:val="20"/>
          <w:szCs w:val="20"/>
        </w:rPr>
        <w:t>DIAGNÓSTICO POR LÍNEA DE BASE</w:t>
      </w:r>
      <w:bookmarkEnd w:id="4"/>
    </w:p>
    <w:p w:rsidRPr="00275CF5" w:rsidR="006D2D75" w:rsidP="006D2D75" w:rsidRDefault="006D2D75" w14:paraId="44C6CA8F" w14:textId="77777777">
      <w:pPr>
        <w:pStyle w:val="Subttulo"/>
        <w:numPr>
          <w:ilvl w:val="0"/>
          <w:numId w:val="0"/>
        </w:numPr>
        <w:ind w:left="720"/>
        <w:rPr>
          <w:rFonts w:ascii="Arial" w:hAnsi="Arial" w:cs="Arial"/>
          <w:color w:val="auto"/>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275CF5" w:rsidR="006D2D75" w:rsidTr="01D92B84" w14:paraId="69D2890F" w14:textId="77777777">
        <w:trPr>
          <w:jc w:val="center"/>
        </w:trPr>
        <w:tc>
          <w:tcPr>
            <w:tcW w:w="10099" w:type="dxa"/>
            <w:shd w:val="clear" w:color="auto" w:fill="DBDBDB" w:themeFill="accent3" w:themeFillTint="66"/>
            <w:tcMar/>
          </w:tcPr>
          <w:p w:rsidRPr="00275CF5" w:rsidR="006D2D75" w:rsidP="006D2D75" w:rsidRDefault="006D2D75" w14:paraId="19559CAE" w14:textId="77777777">
            <w:pPr>
              <w:ind w:left="360"/>
              <w:rPr>
                <w:rFonts w:cs="Arial"/>
                <w:b/>
                <w:sz w:val="20"/>
              </w:rPr>
            </w:pPr>
          </w:p>
          <w:p w:rsidRPr="00275CF5" w:rsidR="006D2D75" w:rsidP="006D2D75" w:rsidRDefault="006D2D75" w14:paraId="046872B1" w14:textId="77777777">
            <w:pPr>
              <w:ind w:left="360"/>
              <w:jc w:val="left"/>
              <w:rPr>
                <w:rFonts w:cs="Arial"/>
                <w:b/>
                <w:sz w:val="20"/>
              </w:rPr>
            </w:pPr>
            <w:r w:rsidRPr="00275CF5">
              <w:rPr>
                <w:rFonts w:cs="Arial"/>
                <w:b/>
                <w:sz w:val="20"/>
              </w:rPr>
              <w:t>LÍNEA DE BASE</w:t>
            </w:r>
          </w:p>
          <w:p w:rsidRPr="00275CF5" w:rsidR="006D2D75" w:rsidP="00EE347F" w:rsidRDefault="006D2D75" w14:paraId="36049B9C" w14:textId="77777777">
            <w:pPr>
              <w:ind w:left="360"/>
              <w:rPr>
                <w:rFonts w:cs="Arial"/>
                <w:i/>
                <w:sz w:val="20"/>
              </w:rPr>
            </w:pPr>
            <w:r w:rsidRPr="00275CF5">
              <w:rPr>
                <w:rFonts w:cs="Arial"/>
                <w:i/>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tc>
      </w:tr>
      <w:tr w:rsidRPr="00275CF5" w:rsidR="006D2D75" w:rsidTr="01D92B84" w14:paraId="461BF3A2" w14:textId="77777777">
        <w:trPr>
          <w:jc w:val="center"/>
        </w:trPr>
        <w:tc>
          <w:tcPr>
            <w:tcW w:w="10099" w:type="dxa"/>
            <w:tcMar/>
          </w:tcPr>
          <w:p w:rsidRPr="00275CF5" w:rsidR="006D2D75" w:rsidP="006D2D75" w:rsidRDefault="006D2D75" w14:paraId="4CE0F90A" w14:textId="77777777">
            <w:pPr>
              <w:ind w:left="720"/>
              <w:rPr>
                <w:rFonts w:cs="Arial"/>
                <w:b/>
                <w:sz w:val="20"/>
              </w:rPr>
            </w:pPr>
          </w:p>
          <w:p w:rsidRPr="00275CF5" w:rsidR="006D2D75" w:rsidP="006D2D75" w:rsidRDefault="006D2D75" w14:paraId="6DBEC062" w14:textId="77777777">
            <w:pPr>
              <w:numPr>
                <w:ilvl w:val="0"/>
                <w:numId w:val="5"/>
              </w:numPr>
              <w:jc w:val="left"/>
              <w:rPr>
                <w:rFonts w:cs="Arial"/>
                <w:b/>
                <w:sz w:val="20"/>
              </w:rPr>
            </w:pPr>
            <w:r w:rsidRPr="00275CF5">
              <w:rPr>
                <w:rFonts w:cs="Arial"/>
                <w:b/>
                <w:sz w:val="20"/>
              </w:rPr>
              <w:t>Descripción del Universo</w:t>
            </w:r>
          </w:p>
          <w:p w:rsidRPr="00275CF5" w:rsidR="006D2D75" w:rsidP="006D2D75" w:rsidRDefault="006D2D75" w14:paraId="49E761F1" w14:textId="77777777">
            <w:pPr>
              <w:ind w:left="708"/>
              <w:rPr>
                <w:rFonts w:cs="Arial"/>
                <w:i/>
                <w:sz w:val="20"/>
              </w:rPr>
            </w:pPr>
          </w:p>
          <w:p w:rsidRPr="00275CF5" w:rsidR="00F24E7F" w:rsidP="00F24E7F" w:rsidRDefault="00F24E7F" w14:paraId="4CA53B95" w14:textId="77777777">
            <w:pPr>
              <w:ind w:left="708"/>
              <w:rPr>
                <w:rFonts w:cs="Arial"/>
                <w:sz w:val="20"/>
              </w:rPr>
            </w:pPr>
            <w:r w:rsidRPr="00275CF5">
              <w:rPr>
                <w:rFonts w:cs="Arial"/>
                <w:sz w:val="20"/>
              </w:rPr>
              <w:t xml:space="preserve">San Cristóbal es la cuarta (4) localidad de la ciudad y se encuentra ubicada en la parte suroriental abarcando de este modo la reserva Forestal Nacional Protectora Bosque Oriental de Bogotá, limita al norte con la localidad de Santa Fe, al oriente con el municipio de Ubaque, al sur con el municipio de </w:t>
            </w:r>
            <w:proofErr w:type="spellStart"/>
            <w:r w:rsidRPr="00275CF5">
              <w:rPr>
                <w:rFonts w:cs="Arial"/>
                <w:sz w:val="20"/>
              </w:rPr>
              <w:t>Chipaque</w:t>
            </w:r>
            <w:proofErr w:type="spellEnd"/>
            <w:r w:rsidRPr="00275CF5">
              <w:rPr>
                <w:rFonts w:cs="Arial"/>
                <w:sz w:val="20"/>
              </w:rPr>
              <w:t xml:space="preserve"> y la localidad de Usme y al occidente con las localidades de Antonio Nariño y Rafael Uribe </w:t>
            </w:r>
            <w:proofErr w:type="spellStart"/>
            <w:r w:rsidRPr="00275CF5">
              <w:rPr>
                <w:rFonts w:cs="Arial"/>
                <w:sz w:val="20"/>
              </w:rPr>
              <w:t>Uribe</w:t>
            </w:r>
            <w:proofErr w:type="spellEnd"/>
            <w:r w:rsidRPr="00275CF5">
              <w:rPr>
                <w:rFonts w:cs="Arial"/>
                <w:sz w:val="20"/>
              </w:rPr>
              <w:t xml:space="preserve">. </w:t>
            </w:r>
          </w:p>
          <w:p w:rsidRPr="00275CF5" w:rsidR="00F24E7F" w:rsidP="00F24E7F" w:rsidRDefault="00F24E7F" w14:paraId="79EBA595" w14:textId="77777777">
            <w:pPr>
              <w:ind w:left="708"/>
              <w:rPr>
                <w:rFonts w:cs="Arial"/>
                <w:sz w:val="20"/>
              </w:rPr>
            </w:pPr>
          </w:p>
          <w:p w:rsidRPr="00275CF5" w:rsidR="00F24E7F" w:rsidP="00F24E7F" w:rsidRDefault="00F24E7F" w14:paraId="603C38E4" w14:textId="77777777">
            <w:pPr>
              <w:ind w:left="708"/>
              <w:rPr>
                <w:rFonts w:cs="Arial"/>
                <w:sz w:val="20"/>
              </w:rPr>
            </w:pPr>
            <w:r w:rsidRPr="00275CF5">
              <w:rPr>
                <w:rFonts w:cs="Arial"/>
                <w:sz w:val="20"/>
              </w:rPr>
              <w:t>Para terminar en este ítem de características generales de la localidad, se presenta el índice de pobreza multidimensional que para San Cristóbal en el 2017 el % PER de pobreza multidimensional fue de 7,8%4 mientras que el promedio distrital estuvo en 4,8%, siendo este valor uno de los más altos en el Distrito. Así mismo, la localidad cuenta con una de las mayores incidencias de pobreza oculta teniendo en cuenta que su cálculo se sitúa en un 25,20%, cifra que la ubica en el tercer lugar por encima de Ciudad Bolívar (25.1%) y por debajo de Usme (30.7% y Tunjuelito (26,5%), que ocupan el primero y segundo lugar en dicho aspecto.</w:t>
            </w:r>
          </w:p>
          <w:p w:rsidRPr="00275CF5" w:rsidR="008948FC" w:rsidP="003B244A" w:rsidRDefault="008948FC" w14:paraId="015F7519" w14:textId="77777777">
            <w:pPr>
              <w:rPr>
                <w:rFonts w:cs="Arial"/>
                <w:sz w:val="20"/>
              </w:rPr>
            </w:pPr>
          </w:p>
        </w:tc>
      </w:tr>
      <w:tr w:rsidRPr="00275CF5" w:rsidR="006D2D75" w:rsidTr="01D92B84" w14:paraId="26110A6B" w14:textId="77777777">
        <w:trPr>
          <w:jc w:val="center"/>
        </w:trPr>
        <w:tc>
          <w:tcPr>
            <w:tcW w:w="10099" w:type="dxa"/>
            <w:tcMar/>
          </w:tcPr>
          <w:p w:rsidRPr="00275CF5" w:rsidR="006D2D75" w:rsidP="006D2D75" w:rsidRDefault="006D2D75" w14:paraId="395E667E" w14:textId="77777777">
            <w:pPr>
              <w:ind w:left="720"/>
              <w:rPr>
                <w:rFonts w:cs="Arial"/>
                <w:b/>
                <w:sz w:val="20"/>
              </w:rPr>
            </w:pPr>
          </w:p>
          <w:p w:rsidRPr="00275CF5" w:rsidR="006D2D75" w:rsidP="006D2D75" w:rsidRDefault="006D2D75" w14:paraId="758ED081" w14:textId="77777777">
            <w:pPr>
              <w:numPr>
                <w:ilvl w:val="0"/>
                <w:numId w:val="5"/>
              </w:numPr>
              <w:jc w:val="left"/>
              <w:rPr>
                <w:rFonts w:cs="Arial"/>
                <w:b/>
                <w:sz w:val="20"/>
              </w:rPr>
            </w:pPr>
            <w:r w:rsidRPr="00275CF5">
              <w:rPr>
                <w:rFonts w:cs="Arial"/>
                <w:b/>
                <w:sz w:val="20"/>
              </w:rPr>
              <w:t xml:space="preserve">Cuantificación del universo </w:t>
            </w:r>
          </w:p>
          <w:p w:rsidRPr="00275CF5" w:rsidR="006D2D75" w:rsidP="006D2D75" w:rsidRDefault="006D2D75" w14:paraId="02E1D1D0" w14:textId="77777777">
            <w:pPr>
              <w:ind w:left="708"/>
              <w:jc w:val="left"/>
              <w:rPr>
                <w:rFonts w:cs="Arial"/>
                <w:b/>
                <w:sz w:val="20"/>
              </w:rPr>
            </w:pPr>
          </w:p>
          <w:p w:rsidRPr="00C06A20" w:rsidR="00127071" w:rsidP="00127071" w:rsidRDefault="00127071" w14:paraId="2C3AD03C" w14:textId="77777777">
            <w:pPr>
              <w:ind w:left="708"/>
              <w:rPr>
                <w:rFonts w:cs="Arial"/>
                <w:sz w:val="20"/>
                <w:lang w:val="es-ES_tradnl"/>
              </w:rPr>
            </w:pPr>
            <w:commentRangeStart w:id="5"/>
            <w:r w:rsidRPr="3063C277" w:rsidR="00127071">
              <w:rPr>
                <w:rFonts w:cs="Arial"/>
                <w:sz w:val="20"/>
                <w:szCs w:val="20"/>
                <w:lang w:val="es-ES"/>
              </w:rPr>
              <w:t xml:space="preserve">En la localidad de San Cristóbal </w:t>
            </w:r>
            <w:r w:rsidRPr="3063C277" w:rsidR="00542D1F">
              <w:rPr>
                <w:rFonts w:cs="Arial"/>
                <w:sz w:val="20"/>
                <w:szCs w:val="20"/>
                <w:lang w:val="es-ES"/>
              </w:rPr>
              <w:t>habitan 394.358</w:t>
            </w:r>
            <w:r w:rsidRPr="3063C277" w:rsidR="00127071">
              <w:rPr>
                <w:rFonts w:cs="Arial"/>
                <w:sz w:val="20"/>
                <w:szCs w:val="20"/>
                <w:lang w:val="es-ES"/>
              </w:rPr>
              <w:t xml:space="preserve"> personas, los cuales representan el 5,5% del total de población de Bogotá, siendo las mujeres quienes mayor peso porcentual aportan al total de la población, (50,5%) con una cantidad absoluta de 195.524y los hombres el (49,5%) con una cantidad de 192.036. Los espacios de participación están conformados por diferentes grupos mujeres para el 2020. niños, niñas, adolescentes, jóvenes, adultos, adultos mayores, mujeres, población afro e indígena).</w:t>
            </w:r>
          </w:p>
          <w:p w:rsidRPr="00C06A20" w:rsidR="00127071" w:rsidP="00127071" w:rsidRDefault="00127071" w14:paraId="67536610" w14:textId="77777777">
            <w:pPr>
              <w:ind w:left="708"/>
              <w:rPr>
                <w:rFonts w:cs="Arial"/>
                <w:sz w:val="20"/>
                <w:lang w:val="es-ES_tradnl"/>
              </w:rPr>
            </w:pPr>
          </w:p>
          <w:p w:rsidRPr="00275CF5" w:rsidR="00127071" w:rsidP="00127071" w:rsidRDefault="00127071" w14:paraId="057F639C" w14:textId="77777777">
            <w:pPr>
              <w:ind w:left="708"/>
              <w:rPr>
                <w:rFonts w:cs="Arial"/>
                <w:sz w:val="20"/>
                <w:lang w:val="es-ES_tradnl"/>
              </w:rPr>
            </w:pPr>
            <w:r w:rsidRPr="3063C277" w:rsidR="00127071">
              <w:rPr>
                <w:rFonts w:cs="Arial"/>
                <w:sz w:val="20"/>
                <w:szCs w:val="20"/>
                <w:lang w:val="es-ES"/>
              </w:rPr>
              <w:t xml:space="preserve">En cuanto a las UPZ es la  Gloria en la que mayor concentración de personas se encuentra agrupando a 96.789 habitantes que corresponde a 29.7% de la población de la localidad, seguida por la UPZ 20 de Julio, aportando el 27,1% población con 88.152 habitantes, continua la UPZ San Blas, la cual concentra el 27% del total de la población con 88.194 habitantes , luego la UPZ el Sosiego, en donde se encuentra el l 14% 45.892 personas, por </w:t>
            </w:r>
            <w:r w:rsidRPr="3063C277" w:rsidR="00542D1F">
              <w:rPr>
                <w:rFonts w:cs="Arial"/>
                <w:sz w:val="20"/>
                <w:szCs w:val="20"/>
                <w:lang w:val="es-ES"/>
              </w:rPr>
              <w:t>último</w:t>
            </w:r>
            <w:r w:rsidRPr="3063C277" w:rsidR="00127071">
              <w:rPr>
                <w:rFonts w:cs="Arial"/>
                <w:sz w:val="20"/>
                <w:szCs w:val="20"/>
                <w:lang w:val="es-ES"/>
              </w:rPr>
              <w:t xml:space="preserve"> se ubica la UPZ Los Libertadores con 68.789 habitantes, representando el   0.6% de la población. </w:t>
            </w:r>
            <w:r w:rsidRPr="3063C277">
              <w:rPr>
                <w:rStyle w:val="Refdenotaalpie"/>
                <w:rFonts w:cs="Arial"/>
                <w:sz w:val="20"/>
                <w:szCs w:val="20"/>
                <w:lang w:val="es-ES"/>
              </w:rPr>
              <w:footnoteReference w:id="4"/>
            </w:r>
            <w:commentRangeEnd w:id="5"/>
            <w:r w:rsidRPr="00C06A20" w:rsidR="00C03B43">
              <w:rPr>
                <w:rStyle w:val="Refdecomentario"/>
              </w:rPr>
              <w:commentReference w:id="5"/>
            </w:r>
          </w:p>
          <w:p w:rsidRPr="00275CF5" w:rsidR="00127071" w:rsidP="00127071" w:rsidRDefault="00127071" w14:paraId="031D0B74" w14:textId="77777777">
            <w:pPr>
              <w:rPr>
                <w:rFonts w:cs="Arial"/>
                <w:sz w:val="20"/>
              </w:rPr>
            </w:pPr>
            <w:r w:rsidRPr="00275CF5">
              <w:rPr>
                <w:rFonts w:cs="Arial"/>
                <w:sz w:val="20"/>
              </w:rPr>
              <w:t xml:space="preserve"> </w:t>
            </w:r>
          </w:p>
          <w:p w:rsidRPr="00275CF5" w:rsidR="00127071" w:rsidP="00127071" w:rsidRDefault="00127071" w14:paraId="0C4D01F6" w14:textId="77777777">
            <w:pPr>
              <w:rPr>
                <w:rFonts w:cs="Arial"/>
                <w:sz w:val="20"/>
                <w:lang w:val="es-ES_tradnl"/>
              </w:rPr>
            </w:pPr>
            <w:r w:rsidRPr="00275CF5">
              <w:rPr>
                <w:rFonts w:cs="Arial"/>
                <w:sz w:val="20"/>
                <w:lang w:val="es-ES_tradnl"/>
              </w:rPr>
              <w:t xml:space="preserve">            De acuerdo a la Monografía 2017 los grupos poblacionales, en San Cristóbal se encuentran     </w:t>
            </w:r>
          </w:p>
          <w:p w:rsidRPr="00275CF5" w:rsidR="00127071" w:rsidP="00127071" w:rsidRDefault="00127071" w14:paraId="01510347" w14:textId="77777777">
            <w:pPr>
              <w:rPr>
                <w:rFonts w:cs="Arial"/>
                <w:sz w:val="20"/>
                <w:lang w:val="es-ES_tradnl"/>
              </w:rPr>
            </w:pPr>
            <w:r w:rsidRPr="00275CF5">
              <w:rPr>
                <w:rFonts w:cs="Arial"/>
                <w:sz w:val="20"/>
                <w:lang w:val="es-ES_tradnl"/>
              </w:rPr>
              <w:t xml:space="preserve">            distribuidos de la siguiente manera:</w:t>
            </w:r>
          </w:p>
          <w:p w:rsidRPr="00275CF5" w:rsidR="00127071" w:rsidP="00127071" w:rsidRDefault="00127071" w14:paraId="1BF77B26" w14:textId="77777777">
            <w:pPr>
              <w:rPr>
                <w:rFonts w:cs="Arial"/>
                <w:sz w:val="20"/>
              </w:rPr>
            </w:pPr>
          </w:p>
          <w:p w:rsidRPr="00275CF5" w:rsidR="00127071" w:rsidP="237F8DB7" w:rsidRDefault="00267BC0" w14:paraId="003C2C84" w14:textId="7504503E">
            <w:pPr>
              <w:jc w:val="center"/>
              <w:rPr>
                <w:rFonts w:cs="Arial"/>
                <w:noProof/>
                <w:sz w:val="20"/>
                <w:szCs w:val="20"/>
              </w:rPr>
            </w:pPr>
            <w:r w:rsidR="00267BC0">
              <w:drawing>
                <wp:inline wp14:editId="53EBD8CB" wp14:anchorId="171FB9A9">
                  <wp:extent cx="2016760" cy="1448435"/>
                  <wp:effectExtent l="0" t="0" r="0" b="0"/>
                  <wp:docPr id="1" name="Imagen 2" title=""/>
                  <wp:cNvGraphicFramePr>
                    <a:graphicFrameLocks noChangeAspect="1"/>
                  </wp:cNvGraphicFramePr>
                  <a:graphic>
                    <a:graphicData uri="http://schemas.openxmlformats.org/drawingml/2006/picture">
                      <pic:pic>
                        <pic:nvPicPr>
                          <pic:cNvPr id="0" name="Imagen 2"/>
                          <pic:cNvPicPr/>
                        </pic:nvPicPr>
                        <pic:blipFill>
                          <a:blip r:embed="Rfb7cc8e6a23f4d96">
                            <a:extLst xmlns:a="http://schemas.openxmlformats.org/drawingml/2006/main">
                              <a:ext uri="{28A0092B-C50C-407E-A947-70E740481C1C}">
                                <a14:useLocalDpi xmlns:a14="http://schemas.microsoft.com/office/drawing/2010/main" val="0"/>
                              </a:ext>
                            </a:extLst>
                          </a:blip>
                          <a:srcRect l="16634" t="30188" r="42973" b="21211"/>
                          <a:stretch>
                            <a:fillRect/>
                          </a:stretch>
                        </pic:blipFill>
                        <pic:spPr>
                          <a:xfrm rot="0" flipH="0" flipV="0">
                            <a:off x="0" y="0"/>
                            <a:ext cx="2016760" cy="1448435"/>
                          </a:xfrm>
                          <a:prstGeom prst="rect">
                            <a:avLst/>
                          </a:prstGeom>
                        </pic:spPr>
                      </pic:pic>
                    </a:graphicData>
                  </a:graphic>
                </wp:inline>
              </w:drawing>
            </w:r>
          </w:p>
          <w:p w:rsidRPr="00275CF5" w:rsidR="00127071" w:rsidP="00127071" w:rsidRDefault="00127071" w14:paraId="1F847585" w14:textId="77777777">
            <w:pPr>
              <w:ind w:left="708"/>
              <w:rPr>
                <w:rFonts w:cs="Arial"/>
                <w:sz w:val="16"/>
              </w:rPr>
            </w:pPr>
            <w:r w:rsidRPr="00275CF5">
              <w:rPr>
                <w:rFonts w:cs="Arial"/>
                <w:sz w:val="16"/>
              </w:rPr>
              <w:t xml:space="preserve">Fuente: Secretaría Distrital de Planeación, Proyecciones de población 2017 Nota: En las categorías entre jóvenes y adultos se incluyen edades diferentes a las estipuladas en las normas a fin de no sobreponer y/o excluir algún grupo de edad. </w:t>
            </w:r>
          </w:p>
          <w:p w:rsidRPr="00275CF5" w:rsidR="006D2D75" w:rsidP="0018171A" w:rsidRDefault="006D2D75" w14:paraId="379D3BEF" w14:textId="77777777">
            <w:pPr>
              <w:ind w:left="708"/>
              <w:rPr>
                <w:rFonts w:cs="Arial"/>
                <w:sz w:val="20"/>
              </w:rPr>
            </w:pPr>
          </w:p>
        </w:tc>
      </w:tr>
      <w:tr w:rsidRPr="00275CF5" w:rsidR="006D2D75" w:rsidTr="01D92B84" w14:paraId="09F01394" w14:textId="77777777">
        <w:trPr>
          <w:jc w:val="center"/>
        </w:trPr>
        <w:tc>
          <w:tcPr>
            <w:tcW w:w="10099" w:type="dxa"/>
            <w:tcMar/>
          </w:tcPr>
          <w:p w:rsidRPr="00275CF5" w:rsidR="006D2D75" w:rsidP="006D2D75" w:rsidRDefault="006D2D75" w14:paraId="76C96AB5" w14:textId="77777777">
            <w:pPr>
              <w:ind w:left="720"/>
              <w:rPr>
                <w:rFonts w:cs="Arial"/>
                <w:b/>
                <w:sz w:val="20"/>
              </w:rPr>
            </w:pPr>
          </w:p>
          <w:p w:rsidRPr="00275CF5" w:rsidR="006D2D75" w:rsidP="006D2D75" w:rsidRDefault="006D2D75" w14:paraId="280F98AB" w14:textId="77777777">
            <w:pPr>
              <w:numPr>
                <w:ilvl w:val="0"/>
                <w:numId w:val="5"/>
              </w:numPr>
              <w:jc w:val="left"/>
              <w:rPr>
                <w:rFonts w:cs="Arial"/>
                <w:b/>
                <w:sz w:val="20"/>
              </w:rPr>
            </w:pPr>
            <w:r w:rsidRPr="00275CF5">
              <w:rPr>
                <w:rFonts w:cs="Arial"/>
                <w:b/>
                <w:sz w:val="20"/>
              </w:rPr>
              <w:t xml:space="preserve">Localización del universo </w:t>
            </w:r>
          </w:p>
          <w:p w:rsidRPr="00275CF5" w:rsidR="001912B5" w:rsidP="5F009320" w:rsidRDefault="001912B5" w14:paraId="796095C9" w14:textId="143910A5">
            <w:pPr>
              <w:ind w:left="1068"/>
              <w:jc w:val="left"/>
              <w:rPr>
                <w:rFonts w:cs="Arial"/>
                <w:sz w:val="20"/>
                <w:szCs w:val="20"/>
              </w:rPr>
            </w:pPr>
            <w:r w:rsidRPr="5F009320" w:rsidR="19AAB492">
              <w:rPr>
                <w:rFonts w:cs="Arial"/>
                <w:sz w:val="20"/>
                <w:szCs w:val="20"/>
              </w:rPr>
              <w:t xml:space="preserve">El presente proyecto abordará las 5 UPZ de la localidad cuarta, dado que los grupos poblacionales de interés se encuentran distribuidos a lo largo de las 5 UPZ.. </w:t>
            </w:r>
          </w:p>
          <w:p w:rsidRPr="00275CF5" w:rsidR="001912B5" w:rsidP="001912B5" w:rsidRDefault="001912B5" w14:paraId="095F2CAB" w14:textId="77777777">
            <w:pPr>
              <w:ind w:left="1068"/>
              <w:jc w:val="left"/>
              <w:rPr>
                <w:rFonts w:cs="Arial"/>
                <w:sz w:val="20"/>
              </w:rPr>
            </w:pPr>
          </w:p>
          <w:p w:rsidRPr="00275CF5" w:rsidR="001912B5" w:rsidP="001912B5" w:rsidRDefault="001912B5" w14:paraId="23415E49" w14:textId="77777777">
            <w:pPr>
              <w:ind w:left="1068"/>
              <w:jc w:val="left"/>
              <w:rPr>
                <w:rFonts w:cs="Arial"/>
                <w:b/>
                <w:sz w:val="20"/>
              </w:rPr>
            </w:pPr>
            <w:r w:rsidRPr="00275CF5">
              <w:rPr>
                <w:rFonts w:cs="Arial"/>
                <w:b/>
                <w:sz w:val="20"/>
              </w:rPr>
              <w:t xml:space="preserve">Población con discapacidad: </w:t>
            </w:r>
          </w:p>
          <w:p w:rsidRPr="00275CF5" w:rsidR="006D2D75" w:rsidP="00EE347F" w:rsidRDefault="001912B5" w14:paraId="1DCAD8E9" w14:textId="77777777">
            <w:pPr>
              <w:ind w:left="1068"/>
              <w:jc w:val="left"/>
              <w:rPr>
                <w:rFonts w:cs="Arial"/>
                <w:sz w:val="20"/>
                <w:lang w:val="es-ES_tradnl"/>
              </w:rPr>
            </w:pPr>
            <w:r w:rsidRPr="00275CF5">
              <w:rPr>
                <w:rFonts w:cs="Arial"/>
                <w:sz w:val="20"/>
                <w:lang w:val="es-ES_tradnl"/>
              </w:rPr>
              <w:t>El 28% se encuentra: en La UPZ Gloria el 22%, en la UPZ San Blas 19%, en la UPZ 20 de Julio, el 17% en Libertadores y Sosiego con un 12%.</w:t>
            </w:r>
            <w:r w:rsidRPr="00275CF5">
              <w:rPr>
                <w:rFonts w:cs="Arial"/>
                <w:sz w:val="20"/>
                <w:vertAlign w:val="superscript"/>
                <w:lang w:val="es-ES_tradnl"/>
              </w:rPr>
              <w:footnoteReference w:id="5"/>
            </w:r>
          </w:p>
        </w:tc>
      </w:tr>
    </w:tbl>
    <w:p w:rsidR="51020F0E" w:rsidRDefault="51020F0E" w14:paraId="7CE18607" w14:textId="11DAFFDC"/>
    <w:p w:rsidRPr="00275CF5" w:rsidR="006D2D75" w:rsidP="006D2D75" w:rsidRDefault="006D2D75" w14:paraId="5A2BB954" w14:textId="77777777">
      <w:pPr>
        <w:rPr>
          <w:rFonts w:cs="Arial"/>
          <w:b/>
          <w:sz w:val="20"/>
          <w:lang w:val="es-ES"/>
        </w:rPr>
      </w:pPr>
    </w:p>
    <w:p w:rsidRPr="00275CF5" w:rsidR="00E363EF" w:rsidP="00CD715D" w:rsidRDefault="00E363EF" w14:paraId="5A71BDEE" w14:textId="77777777">
      <w:pPr>
        <w:rPr>
          <w:rFonts w:cs="Arial"/>
          <w:sz w:val="20"/>
        </w:rPr>
      </w:pPr>
    </w:p>
    <w:p w:rsidRPr="00275CF5" w:rsidR="00F267AC" w:rsidP="00CD715D" w:rsidRDefault="00F267AC" w14:paraId="58903B4F" w14:textId="77777777">
      <w:pPr>
        <w:pStyle w:val="Subttulo"/>
        <w:numPr>
          <w:ilvl w:val="0"/>
          <w:numId w:val="4"/>
        </w:numPr>
        <w:rPr>
          <w:rFonts w:ascii="Arial" w:hAnsi="Arial" w:cs="Arial"/>
          <w:color w:val="auto"/>
          <w:sz w:val="20"/>
          <w:szCs w:val="20"/>
        </w:rPr>
      </w:pPr>
      <w:r w:rsidRPr="00275CF5">
        <w:rPr>
          <w:rFonts w:ascii="Arial" w:hAnsi="Arial" w:cs="Arial"/>
          <w:color w:val="auto"/>
          <w:sz w:val="20"/>
          <w:szCs w:val="20"/>
        </w:rPr>
        <w:t>LÍNEA DE INVERSIÓN</w:t>
      </w:r>
    </w:p>
    <w:p w:rsidRPr="00275CF5" w:rsidR="00F267AC" w:rsidP="00F267AC" w:rsidRDefault="00F267AC" w14:paraId="30403C76" w14:textId="77777777">
      <w:pPr>
        <w:pStyle w:val="Subttulo"/>
        <w:numPr>
          <w:ilvl w:val="0"/>
          <w:numId w:val="0"/>
        </w:numPr>
        <w:ind w:left="720"/>
        <w:rPr>
          <w:rFonts w:ascii="Arial" w:hAnsi="Arial" w:cs="Arial"/>
          <w:color w:val="auto"/>
          <w:sz w:val="20"/>
          <w:szCs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275CF5" w:rsidR="00F267AC" w:rsidTr="51020F0E" w14:paraId="43DF61A6" w14:textId="77777777">
        <w:trPr>
          <w:trHeight w:val="734"/>
          <w:jc w:val="center"/>
        </w:trPr>
        <w:tc>
          <w:tcPr>
            <w:tcW w:w="10207" w:type="dxa"/>
            <w:shd w:val="clear" w:color="auto" w:fill="D9D9D9" w:themeFill="background1" w:themeFillShade="D9"/>
            <w:tcMar/>
          </w:tcPr>
          <w:p w:rsidRPr="00275CF5" w:rsidR="00F267AC" w:rsidP="00F40D9A" w:rsidRDefault="00F267AC" w14:paraId="2B5C50E3" w14:textId="77777777">
            <w:pPr>
              <w:ind w:left="360"/>
              <w:rPr>
                <w:rFonts w:cs="Arial"/>
                <w:b/>
                <w:sz w:val="20"/>
              </w:rPr>
            </w:pPr>
          </w:p>
          <w:p w:rsidRPr="00275CF5" w:rsidR="00F267AC" w:rsidP="00F40D9A" w:rsidRDefault="00F267AC" w14:paraId="0F97DC06" w14:textId="77777777">
            <w:pPr>
              <w:ind w:left="360"/>
              <w:jc w:val="left"/>
              <w:rPr>
                <w:rFonts w:cs="Arial"/>
                <w:b/>
                <w:sz w:val="20"/>
              </w:rPr>
            </w:pPr>
            <w:r w:rsidRPr="00275CF5">
              <w:rPr>
                <w:rFonts w:cs="Arial"/>
                <w:b/>
                <w:sz w:val="20"/>
              </w:rPr>
              <w:t>LÍNEA</w:t>
            </w:r>
            <w:r w:rsidRPr="00275CF5" w:rsidR="00504344">
              <w:rPr>
                <w:rFonts w:cs="Arial"/>
                <w:b/>
                <w:sz w:val="20"/>
              </w:rPr>
              <w:t>(S)</w:t>
            </w:r>
            <w:r w:rsidRPr="00275CF5" w:rsidR="00B621A1">
              <w:rPr>
                <w:rFonts w:cs="Arial"/>
                <w:sz w:val="20"/>
              </w:rPr>
              <w:t xml:space="preserve"> </w:t>
            </w:r>
            <w:r w:rsidRPr="00275CF5">
              <w:rPr>
                <w:rFonts w:cs="Arial"/>
                <w:b/>
                <w:sz w:val="20"/>
              </w:rPr>
              <w:t>DE INVERSIÓN</w:t>
            </w:r>
          </w:p>
          <w:p w:rsidRPr="00275CF5" w:rsidR="00F267AC" w:rsidP="00F40D9A" w:rsidRDefault="00F267AC" w14:paraId="4FE09790" w14:textId="77777777">
            <w:pPr>
              <w:ind w:left="360"/>
              <w:rPr>
                <w:rFonts w:cs="Arial"/>
                <w:b/>
                <w:i/>
                <w:sz w:val="20"/>
              </w:rPr>
            </w:pPr>
            <w:r w:rsidRPr="00275CF5">
              <w:rPr>
                <w:rFonts w:cs="Arial"/>
                <w:i/>
                <w:sz w:val="20"/>
              </w:rPr>
              <w:t xml:space="preserve">Identifique </w:t>
            </w:r>
            <w:r w:rsidRPr="00275CF5" w:rsidR="00785F52">
              <w:rPr>
                <w:rFonts w:cs="Arial"/>
                <w:i/>
                <w:sz w:val="20"/>
              </w:rPr>
              <w:t>la</w:t>
            </w:r>
            <w:r w:rsidRPr="00275CF5" w:rsidR="00785F52">
              <w:rPr>
                <w:rFonts w:cs="Arial"/>
                <w:sz w:val="20"/>
              </w:rPr>
              <w:t>s (s</w:t>
            </w:r>
            <w:r w:rsidRPr="00275CF5" w:rsidR="00504344">
              <w:rPr>
                <w:rFonts w:cs="Arial"/>
                <w:sz w:val="20"/>
              </w:rPr>
              <w:t>)</w:t>
            </w:r>
            <w:r w:rsidRPr="00275CF5" w:rsidR="00B621A1">
              <w:rPr>
                <w:rFonts w:cs="Arial"/>
                <w:sz w:val="20"/>
              </w:rPr>
              <w:t xml:space="preserve"> </w:t>
            </w:r>
            <w:r w:rsidRPr="00275CF5">
              <w:rPr>
                <w:rFonts w:cs="Arial"/>
                <w:i/>
                <w:sz w:val="20"/>
              </w:rPr>
              <w:t>línea</w:t>
            </w:r>
            <w:r w:rsidRPr="00275CF5" w:rsidR="00504344">
              <w:rPr>
                <w:rFonts w:cs="Arial"/>
                <w:sz w:val="20"/>
              </w:rPr>
              <w:t>(s)</w:t>
            </w:r>
            <w:r w:rsidRPr="00275CF5" w:rsidR="00EC631A">
              <w:rPr>
                <w:rFonts w:cs="Arial"/>
                <w:sz w:val="20"/>
              </w:rPr>
              <w:t xml:space="preserve"> </w:t>
            </w:r>
            <w:r w:rsidRPr="00275CF5">
              <w:rPr>
                <w:rFonts w:cs="Arial"/>
                <w:i/>
                <w:sz w:val="20"/>
              </w:rPr>
              <w:t>de inversión por sector, en la que se enmarca el proyecto.</w:t>
            </w:r>
          </w:p>
          <w:p w:rsidRPr="00275CF5" w:rsidR="00F267AC" w:rsidP="00F40D9A" w:rsidRDefault="00F267AC" w14:paraId="762350CB" w14:textId="77777777">
            <w:pPr>
              <w:rPr>
                <w:rFonts w:cs="Arial"/>
                <w:sz w:val="20"/>
              </w:rPr>
            </w:pPr>
          </w:p>
        </w:tc>
      </w:tr>
      <w:tr w:rsidRPr="00275CF5" w:rsidR="00F267AC" w:rsidTr="51020F0E" w14:paraId="2FBFBD2B" w14:textId="77777777">
        <w:trPr>
          <w:jc w:val="center"/>
        </w:trPr>
        <w:tc>
          <w:tcPr>
            <w:tcW w:w="10207" w:type="dxa"/>
            <w:shd w:val="clear" w:color="auto" w:fill="FFFFFF" w:themeFill="background1"/>
            <w:tcMar/>
          </w:tcPr>
          <w:p w:rsidRPr="00275CF5" w:rsidR="0037273B" w:rsidP="0037273B" w:rsidRDefault="00CE6D99" w14:paraId="6BB1F857" w14:textId="77777777">
            <w:pPr>
              <w:ind w:left="708"/>
              <w:rPr>
                <w:rFonts w:cs="Arial"/>
                <w:b/>
                <w:sz w:val="20"/>
              </w:rPr>
            </w:pPr>
            <w:r w:rsidRPr="00275CF5">
              <w:rPr>
                <w:rFonts w:cs="Arial"/>
                <w:b/>
                <w:sz w:val="20"/>
              </w:rPr>
              <w:t>Relacione la línea(s) de inversión local</w:t>
            </w:r>
            <w:r w:rsidRPr="00275CF5" w:rsidR="0037273B">
              <w:rPr>
                <w:rFonts w:cs="Arial"/>
                <w:b/>
                <w:sz w:val="20"/>
              </w:rPr>
              <w:t>:</w:t>
            </w:r>
          </w:p>
          <w:p w:rsidRPr="00275CF5" w:rsidR="00195077" w:rsidP="0037273B" w:rsidRDefault="00195077" w14:paraId="2591160C" w14:textId="77777777">
            <w:pPr>
              <w:ind w:left="708"/>
              <w:rPr>
                <w:rFonts w:cs="Arial"/>
                <w:bCs/>
                <w:sz w:val="20"/>
              </w:rPr>
            </w:pPr>
            <w:r w:rsidRPr="00275CF5">
              <w:rPr>
                <w:rFonts w:cs="Arial"/>
                <w:bCs/>
                <w:sz w:val="20"/>
              </w:rPr>
              <w:t>Condiciones de salud</w:t>
            </w:r>
          </w:p>
          <w:p w:rsidRPr="00275CF5" w:rsidR="00195077" w:rsidP="0037273B" w:rsidRDefault="00195077" w14:paraId="4A078853" w14:textId="77777777">
            <w:pPr>
              <w:ind w:left="708"/>
              <w:rPr>
                <w:rFonts w:cs="Arial"/>
                <w:b/>
                <w:sz w:val="20"/>
              </w:rPr>
            </w:pPr>
          </w:p>
          <w:p w:rsidRPr="00275CF5" w:rsidR="00F267AC" w:rsidP="00F40D9A" w:rsidRDefault="00F267AC" w14:paraId="1E05BA50" w14:textId="77777777">
            <w:pPr>
              <w:ind w:left="708"/>
              <w:rPr>
                <w:rFonts w:cs="Arial"/>
                <w:b/>
                <w:sz w:val="20"/>
              </w:rPr>
            </w:pPr>
            <w:r w:rsidRPr="00275CF5">
              <w:rPr>
                <w:rFonts w:cs="Arial"/>
                <w:b/>
                <w:sz w:val="20"/>
              </w:rPr>
              <w:t xml:space="preserve">Escriba aquí el </w:t>
            </w:r>
            <w:r w:rsidRPr="00275CF5" w:rsidR="00DD6D9F">
              <w:rPr>
                <w:rFonts w:cs="Arial"/>
                <w:b/>
                <w:sz w:val="20"/>
              </w:rPr>
              <w:t xml:space="preserve">concepto </w:t>
            </w:r>
            <w:r w:rsidRPr="00275CF5">
              <w:rPr>
                <w:rFonts w:cs="Arial"/>
                <w:b/>
                <w:sz w:val="20"/>
              </w:rPr>
              <w:t>al cual hace referencia la línea de inversión:</w:t>
            </w:r>
          </w:p>
          <w:p w:rsidRPr="00275CF5" w:rsidR="00DD6D9F" w:rsidP="00EE347F" w:rsidRDefault="00195077" w14:paraId="5CC94097" w14:textId="77777777">
            <w:pPr>
              <w:ind w:left="708"/>
              <w:rPr>
                <w:rFonts w:cs="Arial"/>
                <w:sz w:val="20"/>
              </w:rPr>
            </w:pPr>
            <w:r w:rsidRPr="00275CF5">
              <w:rPr>
                <w:rFonts w:cs="Arial"/>
                <w:sz w:val="20"/>
              </w:rPr>
              <w:t>Prevención del embarazo en adolescentes</w:t>
            </w:r>
            <w:r w:rsidRPr="00275CF5" w:rsidR="00653C00">
              <w:rPr>
                <w:rFonts w:cs="Arial"/>
                <w:sz w:val="20"/>
              </w:rPr>
              <w:t>.</w:t>
            </w:r>
          </w:p>
        </w:tc>
      </w:tr>
    </w:tbl>
    <w:p w:rsidR="51020F0E" w:rsidRDefault="51020F0E" w14:paraId="71F4B1E1" w14:textId="61F794F2"/>
    <w:p w:rsidRPr="00275CF5" w:rsidR="00A225DF" w:rsidP="00A225DF" w:rsidRDefault="00A225DF" w14:paraId="69C8EC11" w14:textId="77777777">
      <w:pPr>
        <w:pStyle w:val="Subttulo"/>
        <w:numPr>
          <w:ilvl w:val="0"/>
          <w:numId w:val="0"/>
        </w:numPr>
        <w:ind w:left="720" w:hanging="720"/>
        <w:rPr>
          <w:rFonts w:ascii="Arial" w:hAnsi="Arial" w:cs="Arial"/>
          <w:color w:val="auto"/>
          <w:sz w:val="20"/>
          <w:szCs w:val="20"/>
        </w:rPr>
      </w:pPr>
      <w:bookmarkStart w:name="_Toc251066180" w:id="6"/>
      <w:bookmarkEnd w:id="3"/>
    </w:p>
    <w:p w:rsidRPr="00275CF5" w:rsidR="009906FF" w:rsidP="00A225DF" w:rsidRDefault="009906FF" w14:paraId="5C153306" w14:textId="77777777">
      <w:pPr>
        <w:pStyle w:val="Subttulo"/>
        <w:numPr>
          <w:ilvl w:val="0"/>
          <w:numId w:val="0"/>
        </w:numPr>
        <w:ind w:left="720" w:hanging="720"/>
        <w:rPr>
          <w:rFonts w:ascii="Arial" w:hAnsi="Arial" w:cs="Arial"/>
          <w:color w:val="auto"/>
          <w:sz w:val="20"/>
          <w:szCs w:val="20"/>
        </w:rPr>
      </w:pPr>
    </w:p>
    <w:p w:rsidRPr="00275CF5" w:rsidR="005A4CFC" w:rsidP="00CD715D" w:rsidRDefault="001C32D2" w14:paraId="345347C5" w14:textId="77777777">
      <w:pPr>
        <w:pStyle w:val="Subttulo"/>
        <w:numPr>
          <w:ilvl w:val="0"/>
          <w:numId w:val="4"/>
        </w:numPr>
        <w:rPr>
          <w:rFonts w:ascii="Arial" w:hAnsi="Arial" w:cs="Arial"/>
          <w:color w:val="auto"/>
          <w:sz w:val="20"/>
          <w:szCs w:val="20"/>
        </w:rPr>
      </w:pPr>
      <w:r w:rsidRPr="00275CF5">
        <w:rPr>
          <w:rFonts w:ascii="Arial" w:hAnsi="Arial" w:cs="Arial"/>
          <w:color w:val="auto"/>
          <w:sz w:val="20"/>
          <w:szCs w:val="20"/>
        </w:rPr>
        <w:t>OBJETIVOS</w:t>
      </w:r>
      <w:bookmarkEnd w:id="6"/>
    </w:p>
    <w:p w:rsidRPr="00275CF5" w:rsidR="001C32D2" w:rsidP="00D92AD7" w:rsidRDefault="001C32D2" w14:paraId="79F51B31" w14:textId="77777777">
      <w:pPr>
        <w:rPr>
          <w:rFonts w:cs="Arial"/>
          <w:b/>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275CF5" w:rsidR="001C32D2" w:rsidTr="51020F0E" w14:paraId="1C70044A" w14:textId="77777777">
        <w:trPr>
          <w:jc w:val="center"/>
        </w:trPr>
        <w:tc>
          <w:tcPr>
            <w:tcW w:w="10065" w:type="dxa"/>
            <w:shd w:val="clear" w:color="auto" w:fill="DBDBDB" w:themeFill="accent3" w:themeFillTint="66"/>
            <w:tcMar/>
          </w:tcPr>
          <w:p w:rsidRPr="00275CF5" w:rsidR="001C32D2" w:rsidP="00D92AD7" w:rsidRDefault="001C32D2" w14:paraId="4B2123B5" w14:textId="77777777">
            <w:pPr>
              <w:ind w:left="360"/>
              <w:rPr>
                <w:rFonts w:cs="Arial"/>
                <w:b/>
                <w:sz w:val="20"/>
              </w:rPr>
            </w:pPr>
          </w:p>
          <w:p w:rsidRPr="00275CF5" w:rsidR="001C32D2" w:rsidP="00D92AD7" w:rsidRDefault="001C32D2" w14:paraId="5163A8CD" w14:textId="77777777">
            <w:pPr>
              <w:ind w:left="360"/>
              <w:jc w:val="left"/>
              <w:rPr>
                <w:rFonts w:cs="Arial"/>
                <w:b/>
                <w:sz w:val="20"/>
              </w:rPr>
            </w:pPr>
            <w:r w:rsidRPr="00275CF5">
              <w:rPr>
                <w:rFonts w:cs="Arial"/>
                <w:b/>
                <w:sz w:val="20"/>
              </w:rPr>
              <w:t>OBJETIVOS</w:t>
            </w:r>
          </w:p>
          <w:p w:rsidRPr="00275CF5" w:rsidR="00F209F2" w:rsidP="00D92AD7" w:rsidRDefault="00F209F2" w14:paraId="774F9656" w14:textId="77777777">
            <w:pPr>
              <w:ind w:left="360"/>
              <w:jc w:val="left"/>
              <w:rPr>
                <w:rFonts w:cs="Arial"/>
                <w:b/>
                <w:sz w:val="20"/>
              </w:rPr>
            </w:pPr>
          </w:p>
          <w:p w:rsidRPr="00275CF5" w:rsidR="00B45A26" w:rsidP="00D92AD7" w:rsidRDefault="00B45A26" w14:paraId="43476797" w14:textId="77777777">
            <w:pPr>
              <w:ind w:left="360"/>
              <w:rPr>
                <w:rFonts w:cs="Arial"/>
                <w:i/>
                <w:sz w:val="20"/>
              </w:rPr>
            </w:pPr>
            <w:r w:rsidRPr="00275CF5">
              <w:rPr>
                <w:rFonts w:cs="Arial"/>
                <w:i/>
                <w:sz w:val="20"/>
              </w:rPr>
              <w:t>Defina el objetivo general y los específicos que espera cumplir con el proyecto.</w:t>
            </w:r>
          </w:p>
          <w:p w:rsidRPr="00275CF5" w:rsidR="001C32D2" w:rsidP="00D92AD7" w:rsidRDefault="001C32D2" w14:paraId="255DD98F" w14:textId="77777777">
            <w:pPr>
              <w:ind w:left="360"/>
              <w:rPr>
                <w:rFonts w:cs="Arial"/>
                <w:sz w:val="20"/>
              </w:rPr>
            </w:pPr>
          </w:p>
        </w:tc>
      </w:tr>
      <w:tr w:rsidRPr="00275CF5" w:rsidR="001C32D2" w:rsidTr="51020F0E" w14:paraId="6A3DFC06" w14:textId="77777777">
        <w:trPr>
          <w:jc w:val="center"/>
        </w:trPr>
        <w:tc>
          <w:tcPr>
            <w:tcW w:w="10065" w:type="dxa"/>
            <w:tcMar/>
          </w:tcPr>
          <w:p w:rsidRPr="00275CF5" w:rsidR="00F209F2" w:rsidP="00D92AD7" w:rsidRDefault="00F209F2" w14:paraId="10614D59" w14:textId="77777777">
            <w:pPr>
              <w:ind w:left="708"/>
              <w:rPr>
                <w:rFonts w:cs="Arial"/>
                <w:b/>
                <w:sz w:val="20"/>
              </w:rPr>
            </w:pPr>
          </w:p>
          <w:p w:rsidRPr="00275CF5" w:rsidR="001C32D2" w:rsidP="00D92AD7" w:rsidRDefault="00A54FEB" w14:paraId="7FE1073A" w14:textId="77777777">
            <w:pPr>
              <w:ind w:left="708"/>
              <w:rPr>
                <w:rFonts w:cs="Arial"/>
                <w:b/>
                <w:sz w:val="20"/>
              </w:rPr>
            </w:pPr>
            <w:r w:rsidRPr="00275CF5">
              <w:rPr>
                <w:rFonts w:cs="Arial"/>
                <w:b/>
                <w:sz w:val="20"/>
              </w:rPr>
              <w:t>Objetivo General</w:t>
            </w:r>
          </w:p>
          <w:p w:rsidRPr="00275CF5" w:rsidR="00DE4279" w:rsidP="003E129C" w:rsidRDefault="00674D2F" w14:paraId="76DF293D" w14:textId="77777777">
            <w:pPr>
              <w:ind w:left="708"/>
              <w:rPr>
                <w:rFonts w:cs="Arial"/>
                <w:sz w:val="20"/>
              </w:rPr>
            </w:pPr>
            <w:r w:rsidRPr="00275CF5">
              <w:rPr>
                <w:rFonts w:cs="Arial"/>
                <w:sz w:val="20"/>
              </w:rPr>
              <w:t xml:space="preserve">Ejecutar acciones territoriales que garanticen la participación comunitaria, fortaleciendo </w:t>
            </w:r>
            <w:r w:rsidRPr="00275CF5" w:rsidR="00A006D9">
              <w:rPr>
                <w:rFonts w:cs="Arial"/>
                <w:sz w:val="20"/>
              </w:rPr>
              <w:t xml:space="preserve">criterios </w:t>
            </w:r>
            <w:r w:rsidRPr="00275CF5">
              <w:rPr>
                <w:rFonts w:cs="Arial"/>
                <w:sz w:val="20"/>
              </w:rPr>
              <w:t xml:space="preserve">y habilidades en la población adolescente para la definición </w:t>
            </w:r>
            <w:r w:rsidRPr="00275CF5" w:rsidR="004636AA">
              <w:rPr>
                <w:rFonts w:cs="Arial"/>
                <w:sz w:val="20"/>
              </w:rPr>
              <w:t>de proyecto</w:t>
            </w:r>
            <w:r w:rsidRPr="00275CF5">
              <w:rPr>
                <w:rFonts w:cs="Arial"/>
                <w:sz w:val="20"/>
              </w:rPr>
              <w:t xml:space="preserve"> de vida y en consecuencia toma de decisiones </w:t>
            </w:r>
            <w:r w:rsidRPr="00275CF5" w:rsidR="004636AA">
              <w:rPr>
                <w:rFonts w:cs="Arial"/>
                <w:sz w:val="20"/>
              </w:rPr>
              <w:t xml:space="preserve">asertivas para prevenir embarazos a temprana edad. </w:t>
            </w:r>
            <w:r w:rsidRPr="00275CF5">
              <w:rPr>
                <w:rFonts w:cs="Arial"/>
                <w:sz w:val="20"/>
              </w:rPr>
              <w:t xml:space="preserve"> </w:t>
            </w:r>
          </w:p>
        </w:tc>
      </w:tr>
      <w:tr w:rsidRPr="00275CF5" w:rsidR="001C32D2" w:rsidTr="51020F0E" w14:paraId="4C54EF25" w14:textId="77777777">
        <w:trPr>
          <w:jc w:val="center"/>
        </w:trPr>
        <w:tc>
          <w:tcPr>
            <w:tcW w:w="10065" w:type="dxa"/>
            <w:tcMar/>
          </w:tcPr>
          <w:p w:rsidRPr="00275CF5" w:rsidR="00F209F2" w:rsidP="00D92AD7" w:rsidRDefault="00F209F2" w14:paraId="66FA5D8D" w14:textId="77777777">
            <w:pPr>
              <w:ind w:left="708"/>
              <w:rPr>
                <w:rFonts w:cs="Arial"/>
                <w:b/>
                <w:sz w:val="20"/>
              </w:rPr>
            </w:pPr>
          </w:p>
          <w:p w:rsidRPr="00275CF5" w:rsidR="00F209F2" w:rsidP="0056266A" w:rsidRDefault="00A54FEB" w14:paraId="2DE3CF3A" w14:textId="77777777">
            <w:pPr>
              <w:ind w:left="708"/>
              <w:rPr>
                <w:rFonts w:cs="Arial"/>
                <w:b/>
                <w:sz w:val="20"/>
              </w:rPr>
            </w:pPr>
            <w:r w:rsidRPr="00275CF5">
              <w:rPr>
                <w:rFonts w:cs="Arial"/>
                <w:b/>
                <w:sz w:val="20"/>
              </w:rPr>
              <w:t>Objetivos Específicos</w:t>
            </w:r>
          </w:p>
          <w:p w:rsidRPr="00275CF5" w:rsidR="00250846" w:rsidP="003E129C" w:rsidRDefault="004B1C1D" w14:paraId="1791B838" w14:textId="77777777">
            <w:pPr>
              <w:pStyle w:val="ListParagraph0"/>
              <w:autoSpaceDE w:val="0"/>
              <w:autoSpaceDN w:val="0"/>
              <w:adjustRightInd w:val="0"/>
              <w:spacing w:after="0" w:line="240" w:lineRule="auto"/>
              <w:ind w:left="360"/>
              <w:jc w:val="both"/>
              <w:rPr>
                <w:rFonts w:ascii="Arial" w:hAnsi="Arial" w:cs="Arial"/>
                <w:sz w:val="20"/>
                <w:szCs w:val="20"/>
              </w:rPr>
            </w:pPr>
            <w:r w:rsidRPr="00275CF5">
              <w:rPr>
                <w:rFonts w:ascii="Arial" w:hAnsi="Arial" w:cs="Arial"/>
                <w:bCs/>
                <w:sz w:val="20"/>
                <w:szCs w:val="20"/>
                <w:lang w:val="es-AR"/>
              </w:rPr>
              <w:t>Implementar acciones y campañas de prevención de embarazo adolescente en colegios y territorios identificados de la localidad de San Cristóbal.</w:t>
            </w:r>
          </w:p>
        </w:tc>
      </w:tr>
    </w:tbl>
    <w:p w:rsidR="51020F0E" w:rsidRDefault="51020F0E" w14:paraId="5DCEE3FE" w14:textId="1E1D1665"/>
    <w:p w:rsidRPr="00275CF5" w:rsidR="00B66490" w:rsidP="00B66490" w:rsidRDefault="00B66490" w14:paraId="71673E1F" w14:textId="77777777">
      <w:pPr>
        <w:rPr>
          <w:rFonts w:cs="Arial"/>
          <w:b/>
          <w:sz w:val="20"/>
        </w:rPr>
      </w:pPr>
      <w:bookmarkStart w:name="_Toc251066181" w:id="7"/>
    </w:p>
    <w:p w:rsidRPr="00275CF5" w:rsidR="00B66490" w:rsidP="00B66490" w:rsidRDefault="00B66490" w14:paraId="20C729BE" w14:textId="77777777">
      <w:pPr>
        <w:pStyle w:val="Subttulo"/>
        <w:numPr>
          <w:ilvl w:val="0"/>
          <w:numId w:val="4"/>
        </w:numPr>
        <w:rPr>
          <w:rFonts w:ascii="Arial" w:hAnsi="Arial" w:cs="Arial"/>
          <w:color w:val="auto"/>
          <w:sz w:val="20"/>
          <w:szCs w:val="20"/>
        </w:rPr>
      </w:pPr>
      <w:r w:rsidRPr="00275CF5">
        <w:rPr>
          <w:rFonts w:ascii="Arial" w:hAnsi="Arial" w:cs="Arial"/>
          <w:color w:val="auto"/>
          <w:sz w:val="20"/>
          <w:szCs w:val="20"/>
        </w:rPr>
        <w:t>METAS</w:t>
      </w:r>
    </w:p>
    <w:p w:rsidRPr="00275CF5" w:rsidR="00B66490" w:rsidP="00B66490" w:rsidRDefault="00B66490" w14:paraId="139928E1" w14:textId="77777777">
      <w:pPr>
        <w:rPr>
          <w:rFonts w:cs="Arial"/>
          <w:b/>
          <w:sz w:val="20"/>
        </w:rPr>
      </w:pPr>
    </w:p>
    <w:p w:rsidRPr="00275CF5" w:rsidR="00B66490" w:rsidP="00B66490" w:rsidRDefault="00D9764C" w14:paraId="75C204D2" w14:textId="77777777">
      <w:pPr>
        <w:rPr>
          <w:rFonts w:cs="Arial"/>
          <w:i/>
          <w:sz w:val="20"/>
        </w:rPr>
      </w:pPr>
      <w:r w:rsidRPr="00275CF5">
        <w:rPr>
          <w:rFonts w:cs="Arial"/>
          <w:i/>
          <w:sz w:val="20"/>
        </w:rPr>
        <w:t>Registre los</w:t>
      </w:r>
      <w:r w:rsidRPr="00275CF5" w:rsidR="00B66490">
        <w:rPr>
          <w:rFonts w:cs="Arial"/>
          <w:i/>
          <w:sz w:val="20"/>
        </w:rPr>
        <w:t xml:space="preserve"> resultados concretos, medibles, realizables y verificables que se esperan obtener con la ejecución del proyecto, representados en productos (bienes y servicios) finales o intermedios.</w:t>
      </w:r>
    </w:p>
    <w:p w:rsidRPr="00275CF5" w:rsidR="00B66490" w:rsidP="00B66490" w:rsidRDefault="00B66490" w14:paraId="2F3FD843" w14:textId="77777777">
      <w:pPr>
        <w:rPr>
          <w:rFonts w:cs="Arial"/>
          <w:i/>
          <w:sz w:val="20"/>
        </w:rPr>
      </w:pPr>
    </w:p>
    <w:p w:rsidRPr="00275CF5" w:rsidR="00B66490" w:rsidP="00B66490" w:rsidRDefault="00B66490" w14:paraId="3F585270" w14:textId="77777777">
      <w:pPr>
        <w:rPr>
          <w:rFonts w:cs="Arial"/>
          <w:b/>
          <w:sz w:val="20"/>
        </w:rPr>
      </w:pPr>
      <w:r w:rsidRPr="00275CF5">
        <w:rPr>
          <w:rFonts w:cs="Arial"/>
          <w:b/>
          <w:sz w:val="20"/>
        </w:rPr>
        <w:t>Metas de proyecto</w:t>
      </w:r>
    </w:p>
    <w:p w:rsidRPr="00275CF5" w:rsidR="00B66490" w:rsidP="00B66490" w:rsidRDefault="00B66490" w14:paraId="3A5F7332" w14:textId="77777777">
      <w:pPr>
        <w:rPr>
          <w:rFonts w:cs="Arial"/>
          <w:i/>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8"/>
        <w:gridCol w:w="1344"/>
        <w:gridCol w:w="1680"/>
        <w:gridCol w:w="4764"/>
      </w:tblGrid>
      <w:tr w:rsidRPr="00275CF5" w:rsidR="00275CF5" w:rsidTr="003E129C" w14:paraId="0E42A898" w14:textId="77777777">
        <w:trPr>
          <w:jc w:val="center"/>
        </w:trPr>
        <w:tc>
          <w:tcPr>
            <w:tcW w:w="856" w:type="pct"/>
            <w:shd w:val="clear" w:color="auto" w:fill="D9D9D9"/>
            <w:vAlign w:val="center"/>
          </w:tcPr>
          <w:p w:rsidRPr="00275CF5" w:rsidR="00B66490" w:rsidP="004517F0" w:rsidRDefault="00B66490" w14:paraId="7AD31D34" w14:textId="77777777">
            <w:pPr>
              <w:jc w:val="center"/>
              <w:rPr>
                <w:rFonts w:cs="Arial"/>
                <w:b/>
                <w:sz w:val="20"/>
              </w:rPr>
            </w:pPr>
            <w:r w:rsidRPr="00275CF5">
              <w:rPr>
                <w:rFonts w:cs="Arial"/>
                <w:b/>
                <w:sz w:val="20"/>
              </w:rPr>
              <w:t>PROCESO</w:t>
            </w:r>
          </w:p>
        </w:tc>
        <w:tc>
          <w:tcPr>
            <w:tcW w:w="715" w:type="pct"/>
            <w:shd w:val="clear" w:color="auto" w:fill="D9D9D9"/>
            <w:vAlign w:val="center"/>
          </w:tcPr>
          <w:p w:rsidRPr="00275CF5" w:rsidR="00B66490" w:rsidP="004517F0" w:rsidRDefault="00B66490" w14:paraId="10143E24" w14:textId="77777777">
            <w:pPr>
              <w:jc w:val="center"/>
              <w:rPr>
                <w:rFonts w:cs="Arial"/>
                <w:b/>
                <w:sz w:val="20"/>
              </w:rPr>
            </w:pPr>
            <w:r w:rsidRPr="00275CF5">
              <w:rPr>
                <w:rFonts w:cs="Arial"/>
                <w:b/>
                <w:sz w:val="20"/>
              </w:rPr>
              <w:t>MAGNITUD</w:t>
            </w:r>
          </w:p>
        </w:tc>
        <w:tc>
          <w:tcPr>
            <w:tcW w:w="894" w:type="pct"/>
            <w:shd w:val="clear" w:color="auto" w:fill="D9D9D9"/>
            <w:vAlign w:val="center"/>
          </w:tcPr>
          <w:p w:rsidRPr="00275CF5" w:rsidR="00B66490" w:rsidP="004517F0" w:rsidRDefault="00B66490" w14:paraId="73A0B46E" w14:textId="77777777">
            <w:pPr>
              <w:jc w:val="center"/>
              <w:rPr>
                <w:rFonts w:cs="Arial"/>
                <w:b/>
                <w:sz w:val="20"/>
              </w:rPr>
            </w:pPr>
            <w:r w:rsidRPr="00275CF5">
              <w:rPr>
                <w:rFonts w:cs="Arial"/>
                <w:b/>
                <w:sz w:val="20"/>
              </w:rPr>
              <w:t>UNIDAD DE MEDIDA</w:t>
            </w:r>
          </w:p>
        </w:tc>
        <w:tc>
          <w:tcPr>
            <w:tcW w:w="2535" w:type="pct"/>
            <w:shd w:val="clear" w:color="auto" w:fill="D9D9D9"/>
            <w:vAlign w:val="center"/>
          </w:tcPr>
          <w:p w:rsidRPr="00275CF5" w:rsidR="00B66490" w:rsidP="004517F0" w:rsidRDefault="00B66490" w14:paraId="7736D97E" w14:textId="77777777">
            <w:pPr>
              <w:jc w:val="center"/>
              <w:rPr>
                <w:rFonts w:cs="Arial"/>
                <w:b/>
                <w:sz w:val="20"/>
              </w:rPr>
            </w:pPr>
            <w:r w:rsidRPr="00275CF5">
              <w:rPr>
                <w:rFonts w:cs="Arial"/>
                <w:b/>
                <w:sz w:val="20"/>
              </w:rPr>
              <w:t>DESCRIPCIÓN</w:t>
            </w:r>
          </w:p>
        </w:tc>
      </w:tr>
      <w:tr w:rsidRPr="00275CF5" w:rsidR="00275CF5" w:rsidTr="003E129C" w14:paraId="740095CC" w14:textId="77777777">
        <w:trPr>
          <w:jc w:val="center"/>
        </w:trPr>
        <w:tc>
          <w:tcPr>
            <w:tcW w:w="856" w:type="pct"/>
          </w:tcPr>
          <w:p w:rsidRPr="00275CF5" w:rsidR="004669B8" w:rsidP="004669B8" w:rsidRDefault="00470436" w14:paraId="2E4A7F66" w14:textId="77777777">
            <w:pPr>
              <w:jc w:val="left"/>
              <w:rPr>
                <w:rFonts w:cs="Arial"/>
                <w:sz w:val="20"/>
              </w:rPr>
            </w:pPr>
            <w:r>
              <w:rPr>
                <w:rFonts w:cs="Arial"/>
                <w:sz w:val="20"/>
              </w:rPr>
              <w:t>Vincular</w:t>
            </w:r>
          </w:p>
          <w:p w:rsidRPr="00275CF5" w:rsidR="00B66490" w:rsidP="004517F0" w:rsidRDefault="00B66490" w14:paraId="7B063E06" w14:textId="77777777">
            <w:pPr>
              <w:rPr>
                <w:rFonts w:cs="Arial"/>
                <w:sz w:val="20"/>
                <w:highlight w:val="yellow"/>
              </w:rPr>
            </w:pPr>
          </w:p>
        </w:tc>
        <w:tc>
          <w:tcPr>
            <w:tcW w:w="715" w:type="pct"/>
          </w:tcPr>
          <w:p w:rsidRPr="00275CF5" w:rsidR="00B66490" w:rsidP="004517F0" w:rsidRDefault="004669B8" w14:paraId="39866171" w14:textId="77777777">
            <w:pPr>
              <w:rPr>
                <w:rFonts w:cs="Arial"/>
                <w:sz w:val="20"/>
                <w:highlight w:val="yellow"/>
              </w:rPr>
            </w:pPr>
            <w:r w:rsidRPr="00275CF5">
              <w:rPr>
                <w:rFonts w:cs="Arial"/>
                <w:sz w:val="20"/>
              </w:rPr>
              <w:t xml:space="preserve">1.600 </w:t>
            </w:r>
          </w:p>
        </w:tc>
        <w:tc>
          <w:tcPr>
            <w:tcW w:w="894" w:type="pct"/>
          </w:tcPr>
          <w:p w:rsidRPr="00275CF5" w:rsidR="00B66490" w:rsidP="004517F0" w:rsidRDefault="003E129C" w14:paraId="7355103A" w14:textId="77777777">
            <w:pPr>
              <w:rPr>
                <w:rFonts w:cs="Arial"/>
                <w:sz w:val="20"/>
                <w:highlight w:val="yellow"/>
              </w:rPr>
            </w:pPr>
            <w:r w:rsidRPr="00275CF5">
              <w:rPr>
                <w:rFonts w:cs="Arial"/>
                <w:sz w:val="20"/>
              </w:rPr>
              <w:t>p</w:t>
            </w:r>
            <w:r w:rsidRPr="00275CF5" w:rsidR="004669B8">
              <w:rPr>
                <w:rFonts w:cs="Arial"/>
                <w:sz w:val="20"/>
              </w:rPr>
              <w:t>ersonas</w:t>
            </w:r>
          </w:p>
        </w:tc>
        <w:tc>
          <w:tcPr>
            <w:tcW w:w="2535" w:type="pct"/>
          </w:tcPr>
          <w:p w:rsidRPr="00275CF5" w:rsidR="00D063B3" w:rsidP="00797871" w:rsidRDefault="003E129C" w14:paraId="215C7BA8" w14:textId="77777777">
            <w:pPr>
              <w:rPr>
                <w:rFonts w:cs="Arial"/>
                <w:sz w:val="20"/>
                <w:highlight w:val="yellow"/>
              </w:rPr>
            </w:pPr>
            <w:r w:rsidRPr="00275CF5">
              <w:rPr>
                <w:rFonts w:cs="Arial"/>
                <w:sz w:val="20"/>
              </w:rPr>
              <w:t>a las acciones y estrategias para la prevención del embarazo adolescente.</w:t>
            </w:r>
          </w:p>
        </w:tc>
      </w:tr>
    </w:tbl>
    <w:p w:rsidRPr="00275CF5" w:rsidR="00B66490" w:rsidP="00B66490" w:rsidRDefault="00B66490" w14:paraId="557FB509" w14:textId="77777777">
      <w:pPr>
        <w:pStyle w:val="Subttulo"/>
        <w:numPr>
          <w:ilvl w:val="0"/>
          <w:numId w:val="0"/>
        </w:numPr>
        <w:rPr>
          <w:rFonts w:ascii="Arial" w:hAnsi="Arial" w:cs="Arial"/>
          <w:color w:val="auto"/>
          <w:sz w:val="20"/>
          <w:szCs w:val="20"/>
        </w:rPr>
      </w:pPr>
    </w:p>
    <w:p w:rsidRPr="00275CF5" w:rsidR="00E363EF" w:rsidP="00D92AD7" w:rsidRDefault="00E363EF" w14:paraId="1F50F2E9" w14:textId="77777777">
      <w:pPr>
        <w:pStyle w:val="Subttulo"/>
        <w:numPr>
          <w:ilvl w:val="0"/>
          <w:numId w:val="0"/>
        </w:numPr>
        <w:rPr>
          <w:rFonts w:ascii="Arial" w:hAnsi="Arial" w:cs="Arial"/>
          <w:bCs w:val="0"/>
          <w:color w:val="auto"/>
          <w:sz w:val="20"/>
          <w:szCs w:val="20"/>
          <w:lang w:val="es-MX"/>
        </w:rPr>
      </w:pPr>
    </w:p>
    <w:p w:rsidRPr="00275CF5" w:rsidR="005A4CFC" w:rsidP="00CD715D" w:rsidRDefault="0030599D" w14:paraId="7F83A9E9" w14:textId="77777777">
      <w:pPr>
        <w:pStyle w:val="Subttulo"/>
        <w:numPr>
          <w:ilvl w:val="0"/>
          <w:numId w:val="4"/>
        </w:numPr>
        <w:rPr>
          <w:rFonts w:ascii="Arial" w:hAnsi="Arial" w:cs="Arial"/>
          <w:color w:val="auto"/>
          <w:sz w:val="20"/>
          <w:szCs w:val="20"/>
        </w:rPr>
      </w:pPr>
      <w:r w:rsidRPr="00275CF5">
        <w:rPr>
          <w:rFonts w:ascii="Arial" w:hAnsi="Arial" w:cs="Arial"/>
          <w:color w:val="auto"/>
          <w:sz w:val="20"/>
          <w:szCs w:val="20"/>
        </w:rPr>
        <w:t>DESCRIPCIÓN DEL PROYECTO</w:t>
      </w:r>
      <w:bookmarkEnd w:id="7"/>
    </w:p>
    <w:p w:rsidRPr="00275CF5" w:rsidR="00CB001B" w:rsidP="00D92AD7" w:rsidRDefault="00CB001B" w14:paraId="791A449B" w14:textId="77777777">
      <w:pPr>
        <w:rPr>
          <w:rFonts w:cs="Arial"/>
          <w:b/>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275CF5" w:rsidR="0030599D" w:rsidTr="083DF200" w14:paraId="7C2CF7BE" w14:textId="77777777">
        <w:trPr>
          <w:jc w:val="center"/>
        </w:trPr>
        <w:tc>
          <w:tcPr>
            <w:tcW w:w="10065" w:type="dxa"/>
            <w:shd w:val="clear" w:color="auto" w:fill="DBDBDB" w:themeFill="accent3" w:themeFillTint="66"/>
            <w:tcMar/>
          </w:tcPr>
          <w:p w:rsidRPr="00275CF5" w:rsidR="0030599D" w:rsidP="00D92AD7" w:rsidRDefault="0030599D" w14:paraId="7FC6DCF9" w14:textId="77777777">
            <w:pPr>
              <w:ind w:left="360"/>
              <w:rPr>
                <w:rFonts w:cs="Arial"/>
                <w:b/>
                <w:sz w:val="20"/>
              </w:rPr>
            </w:pPr>
          </w:p>
          <w:p w:rsidRPr="00275CF5" w:rsidR="0030599D" w:rsidP="00D92AD7" w:rsidRDefault="0030599D" w14:paraId="0B18479A" w14:textId="77777777">
            <w:pPr>
              <w:ind w:left="360"/>
              <w:jc w:val="left"/>
              <w:rPr>
                <w:rFonts w:cs="Arial"/>
                <w:b/>
                <w:sz w:val="20"/>
              </w:rPr>
            </w:pPr>
            <w:r w:rsidRPr="00275CF5">
              <w:rPr>
                <w:rFonts w:cs="Arial"/>
                <w:b/>
                <w:sz w:val="20"/>
              </w:rPr>
              <w:t>DESCRIPCION DEL PROYECTO</w:t>
            </w:r>
          </w:p>
          <w:p w:rsidRPr="00275CF5" w:rsidR="008A7B9A" w:rsidP="008A7B9A" w:rsidRDefault="008A7B9A" w14:paraId="3D7F9E43" w14:textId="77777777">
            <w:pPr>
              <w:ind w:left="342"/>
              <w:rPr>
                <w:rFonts w:cs="Arial"/>
                <w:i/>
                <w:sz w:val="20"/>
              </w:rPr>
            </w:pPr>
          </w:p>
          <w:p w:rsidRPr="00275CF5" w:rsidR="008A7B9A" w:rsidP="008A7B9A" w:rsidRDefault="0056266A" w14:paraId="63E73679" w14:textId="77777777">
            <w:pPr>
              <w:ind w:left="342"/>
              <w:rPr>
                <w:rFonts w:cs="Arial"/>
                <w:i/>
                <w:sz w:val="20"/>
              </w:rPr>
            </w:pPr>
            <w:r w:rsidRPr="00275CF5">
              <w:rPr>
                <w:rFonts w:cs="Arial"/>
                <w:i/>
                <w:sz w:val="20"/>
              </w:rPr>
              <w:t>Establezca</w:t>
            </w:r>
            <w:r w:rsidRPr="00275CF5" w:rsidR="008A7B9A">
              <w:rPr>
                <w:rFonts w:cs="Arial"/>
                <w:i/>
                <w:sz w:val="20"/>
              </w:rPr>
              <w:t xml:space="preserve"> las acciones a desarrollar para dar solución al problema, </w:t>
            </w:r>
            <w:r w:rsidRPr="00275CF5">
              <w:rPr>
                <w:rFonts w:cs="Arial"/>
                <w:i/>
                <w:sz w:val="20"/>
              </w:rPr>
              <w:t>relacione</w:t>
            </w:r>
            <w:r w:rsidRPr="00275CF5" w:rsidR="008A7B9A">
              <w:rPr>
                <w:rFonts w:cs="Arial"/>
                <w:i/>
                <w:sz w:val="20"/>
              </w:rPr>
              <w:t xml:space="preserve"> los componentes y sus correspondientes actividades</w:t>
            </w:r>
            <w:r w:rsidRPr="00275CF5">
              <w:rPr>
                <w:rFonts w:cs="Arial"/>
                <w:i/>
                <w:sz w:val="20"/>
              </w:rPr>
              <w:t>,</w:t>
            </w:r>
            <w:r w:rsidRPr="00275CF5" w:rsidR="008A7B9A">
              <w:rPr>
                <w:rFonts w:cs="Arial"/>
                <w:i/>
                <w:sz w:val="20"/>
              </w:rPr>
              <w:t xml:space="preserve"> </w:t>
            </w:r>
            <w:r w:rsidRPr="00275CF5">
              <w:rPr>
                <w:rFonts w:cs="Arial"/>
                <w:i/>
                <w:sz w:val="20"/>
              </w:rPr>
              <w:t>especificando</w:t>
            </w:r>
            <w:r w:rsidRPr="00275CF5" w:rsidR="00B621A1">
              <w:rPr>
                <w:rFonts w:cs="Arial"/>
                <w:i/>
                <w:sz w:val="20"/>
              </w:rPr>
              <w:t xml:space="preserve"> </w:t>
            </w:r>
            <w:r w:rsidRPr="00275CF5" w:rsidR="008A7B9A">
              <w:rPr>
                <w:rFonts w:cs="Arial"/>
                <w:i/>
                <w:sz w:val="20"/>
              </w:rPr>
              <w:t>sus aportes en el cumplimiento de los objetivos.</w:t>
            </w:r>
          </w:p>
          <w:p w:rsidRPr="00275CF5" w:rsidR="0030599D" w:rsidP="008A7B9A" w:rsidRDefault="0030599D" w14:paraId="38219A65" w14:textId="77777777">
            <w:pPr>
              <w:ind w:left="360"/>
              <w:rPr>
                <w:rFonts w:cs="Arial"/>
                <w:sz w:val="20"/>
              </w:rPr>
            </w:pPr>
          </w:p>
        </w:tc>
      </w:tr>
      <w:tr w:rsidRPr="00275CF5" w:rsidR="00B75837" w:rsidTr="083DF200" w14:paraId="0425C78B" w14:textId="77777777">
        <w:trPr>
          <w:trHeight w:val="699"/>
          <w:jc w:val="center"/>
        </w:trPr>
        <w:tc>
          <w:tcPr>
            <w:tcW w:w="10065" w:type="dxa"/>
            <w:tcMar/>
          </w:tcPr>
          <w:p w:rsidRPr="00275CF5" w:rsidR="00B75837" w:rsidP="00D92AD7" w:rsidRDefault="00B75837" w14:paraId="6429392B" w14:textId="77777777">
            <w:pPr>
              <w:ind w:left="720"/>
              <w:rPr>
                <w:rFonts w:cs="Arial"/>
                <w:b/>
                <w:sz w:val="20"/>
              </w:rPr>
            </w:pPr>
          </w:p>
          <w:p w:rsidRPr="00275CF5" w:rsidR="00B75837" w:rsidP="00CE6D99" w:rsidRDefault="00B75837" w14:paraId="1C831E49" w14:textId="77777777">
            <w:pPr>
              <w:spacing w:line="360" w:lineRule="auto"/>
              <w:rPr>
                <w:rFonts w:cs="Arial"/>
                <w:b/>
                <w:sz w:val="20"/>
                <w:u w:val="single"/>
              </w:rPr>
            </w:pPr>
            <w:r w:rsidRPr="00275CF5">
              <w:rPr>
                <w:rFonts w:cs="Arial"/>
                <w:b/>
                <w:sz w:val="20"/>
              </w:rPr>
              <w:t xml:space="preserve">COMPONENTES: </w:t>
            </w:r>
          </w:p>
          <w:p w:rsidRPr="00275CF5" w:rsidR="009236AC" w:rsidP="003B244A" w:rsidRDefault="00B75837" w14:paraId="6D2D8D11" w14:textId="77777777">
            <w:pPr>
              <w:ind w:left="708"/>
              <w:rPr>
                <w:rFonts w:cs="Arial"/>
                <w:b/>
                <w:sz w:val="20"/>
                <w:u w:val="single"/>
                <w:lang w:val="es-ES"/>
              </w:rPr>
            </w:pPr>
            <w:r w:rsidRPr="00275CF5">
              <w:rPr>
                <w:rFonts w:cs="Arial"/>
                <w:b/>
                <w:sz w:val="20"/>
                <w:u w:val="single"/>
                <w:lang w:val="es-ES"/>
              </w:rPr>
              <w:t xml:space="preserve">COMPONENTE </w:t>
            </w:r>
            <w:r w:rsidRPr="00275CF5" w:rsidR="00B51EDA">
              <w:rPr>
                <w:rFonts w:cs="Arial"/>
                <w:b/>
                <w:sz w:val="20"/>
                <w:u w:val="single"/>
                <w:lang w:val="es-ES"/>
              </w:rPr>
              <w:t>1 Prevención</w:t>
            </w:r>
            <w:r w:rsidRPr="00275CF5" w:rsidR="009236AC">
              <w:rPr>
                <w:rFonts w:cs="Arial"/>
                <w:sz w:val="20"/>
              </w:rPr>
              <w:t>.</w:t>
            </w:r>
          </w:p>
          <w:p w:rsidRPr="00275CF5" w:rsidR="009236AC" w:rsidP="009236AC" w:rsidRDefault="009236AC" w14:paraId="0789A803" w14:textId="77777777">
            <w:pPr>
              <w:ind w:left="708"/>
              <w:rPr>
                <w:rFonts w:cs="Arial"/>
                <w:b/>
                <w:sz w:val="20"/>
                <w:u w:val="single"/>
                <w:lang w:val="es-ES"/>
              </w:rPr>
            </w:pPr>
          </w:p>
          <w:p w:rsidRPr="00275CF5" w:rsidR="009236AC" w:rsidP="5339080E" w:rsidRDefault="009236AC" w14:paraId="46FF1EAE" w14:textId="77777777">
            <w:pPr>
              <w:ind w:left="64" w:right="242"/>
              <w:rPr>
                <w:rFonts w:eastAsia="Arial Narrow" w:cs="Arial"/>
                <w:spacing w:val="-1"/>
                <w:sz w:val="20"/>
                <w:szCs w:val="20"/>
              </w:rPr>
            </w:pPr>
            <w:r w:rsidRPr="5339080E" w:rsidR="009236AC">
              <w:rPr>
                <w:rFonts w:eastAsia="Arial Narrow" w:cs="Arial"/>
                <w:spacing w:val="-1"/>
                <w:sz w:val="20"/>
                <w:szCs w:val="20"/>
              </w:rPr>
              <w:t>Desarrollo de acciones y estrategias orientadas al proyecto de vida, redes de apoyo, promoción de los derechos sexuales y derechos reproductivos y transformación de imaginarios sociales, para la prevención del embarazo en adolescentes, el disfrute de la sexualidad, el desarrollo autonomía y libre expresión del pensamiento; dando respuesta a las necesidades locales desde los enfoques del buen vivir, social y de derechos.</w:t>
            </w:r>
          </w:p>
          <w:p w:rsidR="5339080E" w:rsidP="5339080E" w:rsidRDefault="5339080E" w14:paraId="6BD35154" w14:textId="2CF12553">
            <w:pPr>
              <w:pStyle w:val="Normal"/>
              <w:ind w:left="64" w:right="242"/>
              <w:rPr>
                <w:rFonts w:eastAsia="Arial Narrow" w:cs="Arial"/>
                <w:sz w:val="20"/>
                <w:szCs w:val="20"/>
              </w:rPr>
            </w:pPr>
          </w:p>
          <w:p w:rsidR="2AB27FD8" w:rsidP="5339080E" w:rsidRDefault="2AB27FD8" w14:paraId="67DCA6C0" w14:textId="4D91ACAC">
            <w:pPr>
              <w:pStyle w:val="Normal"/>
              <w:ind w:left="64" w:right="242"/>
              <w:rPr>
                <w:rFonts w:eastAsia="Arial Narrow" w:cs="Arial"/>
                <w:sz w:val="20"/>
                <w:szCs w:val="20"/>
              </w:rPr>
            </w:pPr>
            <w:r w:rsidRPr="5339080E" w:rsidR="2AB27FD8">
              <w:rPr>
                <w:rFonts w:eastAsia="Arial Narrow" w:cs="Arial"/>
                <w:sz w:val="20"/>
                <w:szCs w:val="20"/>
              </w:rPr>
              <w:t>La meta "Vincular 1600 personas a las acciones y estrategias para la prevención del embarazo adolescente. " se encuentra registrada en el Trazador Presupuestal de Juventud -TPJ- en la categoría Salud Integral Y Autocuidado y en la Subcategoría Accesos a servicios de salud, salud mental, salud sexual, derechos sexuales y reproductivos y prevención de la paternidad y maternidad temprana, con un impacto Directo.</w:t>
            </w:r>
          </w:p>
          <w:p w:rsidR="5339080E" w:rsidP="5339080E" w:rsidRDefault="5339080E" w14:paraId="7C2E6029" w14:textId="29293C54">
            <w:pPr>
              <w:pStyle w:val="Normal"/>
              <w:ind w:left="64" w:right="242"/>
              <w:rPr>
                <w:rFonts w:eastAsia="Arial Narrow" w:cs="Arial"/>
                <w:sz w:val="20"/>
                <w:szCs w:val="20"/>
              </w:rPr>
            </w:pPr>
          </w:p>
          <w:p w:rsidRPr="00275CF5" w:rsidR="009236AC" w:rsidP="009236AC" w:rsidRDefault="009236AC" w14:paraId="4448DDC4" w14:textId="77777777">
            <w:pPr>
              <w:ind w:left="708"/>
              <w:rPr>
                <w:rFonts w:cs="Arial"/>
                <w:b/>
                <w:sz w:val="20"/>
                <w:u w:val="single"/>
                <w:lang w:val="es-ES"/>
              </w:rPr>
            </w:pPr>
          </w:p>
          <w:p w:rsidRPr="00275CF5" w:rsidR="0073796B" w:rsidP="0073796B" w:rsidRDefault="0073796B" w14:paraId="3A7078E7" w14:textId="77777777">
            <w:pPr>
              <w:ind w:left="708"/>
              <w:rPr>
                <w:rFonts w:cs="Arial"/>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275CF5" w:rsidR="00B75837" w:rsidTr="083DF200" w14:paraId="77D34FD9" w14:textId="77777777">
              <w:trPr>
                <w:trHeight w:val="313"/>
                <w:jc w:val="center"/>
              </w:trPr>
              <w:tc>
                <w:tcPr>
                  <w:tcW w:w="9338" w:type="dxa"/>
                  <w:gridSpan w:val="8"/>
                  <w:shd w:val="clear" w:color="auto" w:fill="D9D9D9" w:themeFill="background1" w:themeFillShade="D9"/>
                  <w:tcMar/>
                  <w:vAlign w:val="center"/>
                </w:tcPr>
                <w:p w:rsidRPr="00275CF5" w:rsidR="00A81200" w:rsidP="00CE6D99" w:rsidRDefault="00CE6D99" w14:paraId="07DB0173" w14:textId="77777777">
                  <w:pPr>
                    <w:autoSpaceDE w:val="0"/>
                    <w:autoSpaceDN w:val="0"/>
                    <w:adjustRightInd w:val="0"/>
                    <w:jc w:val="center"/>
                    <w:rPr>
                      <w:rFonts w:cs="Arial"/>
                      <w:b/>
                      <w:sz w:val="20"/>
                      <w:lang w:val="es-ES"/>
                    </w:rPr>
                  </w:pPr>
                  <w:r w:rsidRPr="00275CF5">
                    <w:rPr>
                      <w:rFonts w:cs="Arial"/>
                      <w:b/>
                      <w:sz w:val="20"/>
                      <w:lang w:val="es-ES"/>
                    </w:rPr>
                    <w:t>DESCRIPCIÓN DE ACTIVIDADES</w:t>
                  </w:r>
                </w:p>
              </w:tc>
            </w:tr>
            <w:tr w:rsidRPr="00275CF5" w:rsidR="00B75837" w:rsidTr="083DF200" w14:paraId="42A80FEB" w14:textId="77777777">
              <w:trPr>
                <w:trHeight w:val="3785"/>
                <w:jc w:val="center"/>
              </w:trPr>
              <w:tc>
                <w:tcPr>
                  <w:tcW w:w="9338" w:type="dxa"/>
                  <w:gridSpan w:val="8"/>
                  <w:tcMar/>
                </w:tcPr>
                <w:p w:rsidRPr="00275CF5" w:rsidR="00B75837" w:rsidP="003B244A" w:rsidRDefault="00B75837" w14:paraId="00AB2515" w14:textId="77777777">
                  <w:pPr>
                    <w:pStyle w:val="ListParagraph0"/>
                    <w:spacing w:after="0" w:line="240" w:lineRule="auto"/>
                    <w:ind w:left="567" w:right="242"/>
                    <w:jc w:val="both"/>
                    <w:rPr>
                      <w:rFonts w:ascii="Arial" w:hAnsi="Arial" w:eastAsia="Arial Narrow" w:cs="Arial"/>
                      <w:sz w:val="20"/>
                      <w:szCs w:val="20"/>
                    </w:rPr>
                  </w:pPr>
                </w:p>
                <w:p w:rsidRPr="00275CF5" w:rsidR="00D063B3" w:rsidP="5F009320" w:rsidRDefault="00D063B3" w14:paraId="40BA43D0" w14:textId="77777777" w14:noSpellErr="1">
                  <w:pPr>
                    <w:pStyle w:val="ListParagraph0"/>
                    <w:spacing w:after="0" w:line="240" w:lineRule="auto"/>
                    <w:ind w:left="567" w:right="242"/>
                    <w:jc w:val="both"/>
                    <w:rPr>
                      <w:rFonts w:ascii="Arial" w:hAnsi="Arial" w:eastAsia="Arial Narrow" w:cs="Arial"/>
                      <w:b w:val="1"/>
                      <w:bCs w:val="1"/>
                      <w:sz w:val="20"/>
                      <w:szCs w:val="20"/>
                      <w:u w:val="single"/>
                    </w:rPr>
                  </w:pPr>
                  <w:r w:rsidRPr="5F009320" w:rsidR="62E88B0A">
                    <w:rPr>
                      <w:rFonts w:ascii="Arial" w:hAnsi="Arial" w:eastAsia="Arial Narrow" w:cs="Arial"/>
                      <w:b w:val="1"/>
                      <w:bCs w:val="1"/>
                      <w:sz w:val="20"/>
                      <w:szCs w:val="20"/>
                      <w:u w:val="single"/>
                    </w:rPr>
                    <w:t>VIGENCIA 2021</w:t>
                  </w:r>
                </w:p>
                <w:p w:rsidRPr="00275CF5" w:rsidR="005F7A30" w:rsidP="003B244A" w:rsidRDefault="005F7A30" w14:paraId="44C84A58" w14:textId="77777777">
                  <w:pPr>
                    <w:pStyle w:val="ListParagraph0"/>
                    <w:spacing w:after="0" w:line="240" w:lineRule="auto"/>
                    <w:ind w:left="567" w:right="242"/>
                    <w:jc w:val="both"/>
                    <w:rPr>
                      <w:rFonts w:ascii="Arial" w:hAnsi="Arial" w:eastAsia="Arial Narrow" w:cs="Arial"/>
                      <w:sz w:val="20"/>
                      <w:szCs w:val="20"/>
                    </w:rPr>
                  </w:pPr>
                </w:p>
                <w:p w:rsidRPr="00275CF5" w:rsidR="009236AC" w:rsidP="003B244A" w:rsidRDefault="009236AC" w14:paraId="52D8F7B8" w14:textId="77777777">
                  <w:pPr>
                    <w:pStyle w:val="ListParagraph0"/>
                    <w:spacing w:after="0" w:line="240" w:lineRule="auto"/>
                    <w:ind w:left="567" w:right="242"/>
                    <w:jc w:val="both"/>
                    <w:rPr>
                      <w:rFonts w:ascii="Arial" w:hAnsi="Arial" w:eastAsia="Arial Narrow" w:cs="Arial"/>
                      <w:sz w:val="20"/>
                      <w:szCs w:val="20"/>
                    </w:rPr>
                  </w:pPr>
                  <w:r w:rsidRPr="00275CF5">
                    <w:rPr>
                      <w:rFonts w:ascii="Arial" w:hAnsi="Arial" w:eastAsia="Arial Narrow" w:cs="Arial"/>
                      <w:sz w:val="20"/>
                      <w:szCs w:val="20"/>
                    </w:rPr>
                    <w:t>En el marco de los proyectos de inversión local en salud para la prevención del embarazo en adolescente (primer embarazo y embarazos subsiguientes), se deben desarrollar acciones y estrategias dirigidas a los y las adolescentes, padres y madres de familia, familias, cuidadores, cuidadoras, profesoras, profesores, orientadores, orientadoras, y otras redes de apoyo, encaminadas a favorecer y fortalecer la Prevención del Embarazo en Adolescentes (entre los 12 y 18 años)</w:t>
                  </w:r>
                  <w:r w:rsidRPr="00275CF5">
                    <w:rPr>
                      <w:rFonts w:ascii="Arial" w:hAnsi="Arial" w:eastAsia="Arial Narrow" w:cs="Arial"/>
                      <w:sz w:val="20"/>
                      <w:szCs w:val="20"/>
                    </w:rPr>
                    <w:footnoteReference w:id="6"/>
                  </w:r>
                  <w:r w:rsidRPr="00275CF5">
                    <w:rPr>
                      <w:rFonts w:ascii="Arial" w:hAnsi="Arial" w:eastAsia="Arial Narrow" w:cs="Arial"/>
                      <w:sz w:val="20"/>
                      <w:szCs w:val="20"/>
                    </w:rPr>
                    <w:t xml:space="preserve"> y la promoción de los derechos sexuales reproductivos. </w:t>
                  </w:r>
                </w:p>
                <w:p w:rsidRPr="00275CF5" w:rsidR="009236AC" w:rsidP="003B244A" w:rsidRDefault="009236AC" w14:paraId="68A4414E" w14:textId="77777777">
                  <w:pPr>
                    <w:pStyle w:val="ListParagraph0"/>
                    <w:spacing w:after="0" w:line="240" w:lineRule="auto"/>
                    <w:ind w:left="567" w:right="242"/>
                    <w:jc w:val="both"/>
                    <w:rPr>
                      <w:rFonts w:ascii="Arial" w:hAnsi="Arial" w:eastAsia="Arial Narrow" w:cs="Arial"/>
                      <w:sz w:val="20"/>
                      <w:szCs w:val="20"/>
                    </w:rPr>
                  </w:pPr>
                </w:p>
                <w:p w:rsidRPr="00275CF5" w:rsidR="009236AC" w:rsidP="003B244A" w:rsidRDefault="009236AC" w14:paraId="006A4A05" w14:textId="77777777">
                  <w:pPr>
                    <w:pStyle w:val="ListParagraph0"/>
                    <w:spacing w:after="0" w:line="240" w:lineRule="auto"/>
                    <w:ind w:left="567" w:right="242"/>
                    <w:jc w:val="both"/>
                    <w:rPr>
                      <w:rFonts w:ascii="Arial" w:hAnsi="Arial" w:eastAsia="Arial Narrow" w:cs="Arial"/>
                      <w:sz w:val="20"/>
                      <w:szCs w:val="20"/>
                    </w:rPr>
                  </w:pPr>
                </w:p>
                <w:p w:rsidRPr="00275CF5" w:rsidR="009236AC" w:rsidP="003B244A" w:rsidRDefault="009236AC" w14:paraId="08A65EE3" w14:textId="77777777">
                  <w:pPr>
                    <w:pStyle w:val="ListParagraph0"/>
                    <w:spacing w:after="0" w:line="240" w:lineRule="auto"/>
                    <w:ind w:left="567" w:right="242"/>
                    <w:jc w:val="both"/>
                    <w:rPr>
                      <w:rFonts w:ascii="Arial" w:hAnsi="Arial" w:eastAsia="Arial Narrow" w:cs="Arial"/>
                      <w:sz w:val="20"/>
                      <w:szCs w:val="20"/>
                    </w:rPr>
                  </w:pPr>
                  <w:r w:rsidRPr="00275CF5">
                    <w:rPr>
                      <w:rFonts w:ascii="Arial" w:hAnsi="Arial" w:eastAsia="Arial Narrow" w:cs="Arial"/>
                      <w:sz w:val="20"/>
                      <w:szCs w:val="20"/>
                    </w:rPr>
                    <w:t xml:space="preserve">Las acciones y estrategias a desarrollar no deben estar cubiertas por el Plan de Beneficios en Salud (PBS) y podrán articularse con acciones desarrolladas por el Sector y otras Entidades del orden Distrital, cuyo objetivo sea la Prevención de la Maternidad y Paternidad Temprana, dando respuesta a las realidades presentes en las localidades y favoreciendo la articulación </w:t>
                  </w:r>
                  <w:proofErr w:type="spellStart"/>
                  <w:r w:rsidRPr="00275CF5">
                    <w:rPr>
                      <w:rFonts w:ascii="Arial" w:hAnsi="Arial" w:eastAsia="Arial Narrow" w:cs="Arial"/>
                      <w:sz w:val="20"/>
                      <w:szCs w:val="20"/>
                    </w:rPr>
                    <w:t>transectorial</w:t>
                  </w:r>
                  <w:proofErr w:type="spellEnd"/>
                  <w:r w:rsidRPr="00275CF5">
                    <w:rPr>
                      <w:rFonts w:ascii="Arial" w:hAnsi="Arial" w:eastAsia="Arial Narrow" w:cs="Arial"/>
                      <w:sz w:val="20"/>
                      <w:szCs w:val="20"/>
                    </w:rPr>
                    <w:t>. Enlace a través de las Rutas Integrales de Atención en Salud - RIAS, la estrategia Territorios de Innovación y Participación en Salud – TIPS – de la SDS, el Sistema Distrital de Cuidado, entre otras.</w:t>
                  </w:r>
                </w:p>
                <w:p w:rsidRPr="00275CF5" w:rsidR="009236AC" w:rsidP="003B244A" w:rsidRDefault="009236AC" w14:paraId="7192DF5D" w14:textId="77777777">
                  <w:pPr>
                    <w:pStyle w:val="ListParagraph0"/>
                    <w:spacing w:after="0" w:line="240" w:lineRule="auto"/>
                    <w:ind w:left="567" w:right="242"/>
                    <w:jc w:val="both"/>
                    <w:rPr>
                      <w:rFonts w:ascii="Arial" w:hAnsi="Arial" w:eastAsia="Arial Narrow" w:cs="Arial"/>
                      <w:sz w:val="20"/>
                      <w:szCs w:val="20"/>
                    </w:rPr>
                  </w:pPr>
                </w:p>
                <w:p w:rsidRPr="00275CF5" w:rsidR="009236AC" w:rsidP="003B244A" w:rsidRDefault="009236AC" w14:paraId="2A8FE145" w14:textId="77777777">
                  <w:pPr>
                    <w:pStyle w:val="ListParagraph0"/>
                    <w:spacing w:after="0" w:line="240" w:lineRule="auto"/>
                    <w:ind w:left="567" w:right="242"/>
                    <w:jc w:val="both"/>
                    <w:rPr>
                      <w:rFonts w:ascii="Arial" w:hAnsi="Arial" w:eastAsia="Arial Narrow" w:cs="Arial"/>
                      <w:sz w:val="20"/>
                      <w:szCs w:val="20"/>
                    </w:rPr>
                  </w:pPr>
                  <w:r w:rsidRPr="00275CF5">
                    <w:rPr>
                      <w:rFonts w:ascii="Arial" w:hAnsi="Arial" w:eastAsia="Arial Narrow" w:cs="Arial"/>
                      <w:sz w:val="20"/>
                      <w:szCs w:val="20"/>
                    </w:rPr>
                    <w:t>A continuación, se listan actividades a desarrollar</w:t>
                  </w:r>
                </w:p>
                <w:p w:rsidRPr="00275CF5" w:rsidR="009236AC" w:rsidP="00275CF5" w:rsidRDefault="009236AC" w14:paraId="6CC1D447" w14:textId="77777777">
                  <w:pPr>
                    <w:pStyle w:val="ListParagraph0"/>
                    <w:numPr>
                      <w:ilvl w:val="0"/>
                      <w:numId w:val="43"/>
                    </w:numPr>
                    <w:spacing w:after="0" w:line="240" w:lineRule="auto"/>
                    <w:ind w:right="242"/>
                    <w:jc w:val="both"/>
                    <w:rPr>
                      <w:rFonts w:ascii="Arial" w:hAnsi="Arial" w:eastAsia="Arial Narrow" w:cs="Arial"/>
                      <w:sz w:val="20"/>
                      <w:szCs w:val="20"/>
                    </w:rPr>
                  </w:pPr>
                  <w:r w:rsidRPr="00275CF5">
                    <w:rPr>
                      <w:rFonts w:ascii="Arial" w:hAnsi="Arial" w:eastAsia="Arial Narrow" w:cs="Arial"/>
                      <w:sz w:val="20"/>
                      <w:szCs w:val="20"/>
                    </w:rPr>
                    <w:t xml:space="preserve">Educación para la salud. </w:t>
                  </w:r>
                </w:p>
                <w:p w:rsidRPr="00275CF5" w:rsidR="009236AC" w:rsidP="00275CF5" w:rsidRDefault="009236AC" w14:paraId="62F99B2E" w14:textId="77777777">
                  <w:pPr>
                    <w:pStyle w:val="ListParagraph0"/>
                    <w:numPr>
                      <w:ilvl w:val="0"/>
                      <w:numId w:val="43"/>
                    </w:numPr>
                    <w:spacing w:after="0" w:line="240" w:lineRule="auto"/>
                    <w:ind w:right="242"/>
                    <w:jc w:val="both"/>
                    <w:rPr>
                      <w:rFonts w:ascii="Arial" w:hAnsi="Arial" w:eastAsia="Arial Narrow" w:cs="Arial"/>
                      <w:sz w:val="20"/>
                      <w:szCs w:val="20"/>
                    </w:rPr>
                  </w:pPr>
                  <w:r w:rsidRPr="00275CF5">
                    <w:rPr>
                      <w:rFonts w:ascii="Arial" w:hAnsi="Arial" w:eastAsia="Arial Narrow" w:cs="Arial"/>
                      <w:sz w:val="20"/>
                      <w:szCs w:val="20"/>
                    </w:rPr>
                    <w:t>Estrategias comunicativas (análogas y digitales): campañas comunitarias, puestas en escena, guiones en emisoras y redes sociales.</w:t>
                  </w:r>
                </w:p>
                <w:p w:rsidRPr="00275CF5" w:rsidR="009236AC" w:rsidP="00275CF5" w:rsidRDefault="009236AC" w14:paraId="1CC3296D" w14:textId="77777777">
                  <w:pPr>
                    <w:pStyle w:val="ListParagraph0"/>
                    <w:numPr>
                      <w:ilvl w:val="0"/>
                      <w:numId w:val="43"/>
                    </w:numPr>
                    <w:spacing w:after="0" w:line="240" w:lineRule="auto"/>
                    <w:ind w:right="242"/>
                    <w:jc w:val="both"/>
                    <w:rPr>
                      <w:rFonts w:ascii="Arial" w:hAnsi="Arial" w:eastAsia="Arial Narrow" w:cs="Arial"/>
                      <w:sz w:val="20"/>
                      <w:szCs w:val="20"/>
                    </w:rPr>
                  </w:pPr>
                  <w:r w:rsidRPr="00275CF5">
                    <w:rPr>
                      <w:rFonts w:ascii="Arial" w:hAnsi="Arial" w:eastAsia="Arial Narrow" w:cs="Arial"/>
                      <w:sz w:val="20"/>
                      <w:szCs w:val="20"/>
                    </w:rPr>
                    <w:t xml:space="preserve">Canalización </w:t>
                  </w:r>
                  <w:proofErr w:type="spellStart"/>
                  <w:r w:rsidRPr="00275CF5">
                    <w:rPr>
                      <w:rFonts w:ascii="Arial" w:hAnsi="Arial" w:eastAsia="Arial Narrow" w:cs="Arial"/>
                      <w:sz w:val="20"/>
                      <w:szCs w:val="20"/>
                    </w:rPr>
                    <w:t>transectorial</w:t>
                  </w:r>
                  <w:proofErr w:type="spellEnd"/>
                  <w:r w:rsidRPr="00275CF5">
                    <w:rPr>
                      <w:rFonts w:ascii="Arial" w:hAnsi="Arial" w:eastAsia="Arial Narrow" w:cs="Arial"/>
                      <w:sz w:val="20"/>
                      <w:szCs w:val="20"/>
                    </w:rPr>
                    <w:t>.</w:t>
                  </w:r>
                </w:p>
                <w:p w:rsidRPr="00275CF5" w:rsidR="009236AC" w:rsidP="00275CF5" w:rsidRDefault="009236AC" w14:paraId="0618FBCA" w14:textId="77777777">
                  <w:pPr>
                    <w:pStyle w:val="ListParagraph0"/>
                    <w:numPr>
                      <w:ilvl w:val="0"/>
                      <w:numId w:val="43"/>
                    </w:numPr>
                    <w:spacing w:after="0" w:line="240" w:lineRule="auto"/>
                    <w:ind w:right="242"/>
                    <w:jc w:val="both"/>
                    <w:rPr>
                      <w:rFonts w:ascii="Arial" w:hAnsi="Arial" w:eastAsia="Arial Narrow" w:cs="Arial"/>
                      <w:sz w:val="20"/>
                      <w:szCs w:val="20"/>
                    </w:rPr>
                  </w:pPr>
                  <w:r w:rsidRPr="00275CF5">
                    <w:rPr>
                      <w:rFonts w:ascii="Arial" w:hAnsi="Arial" w:eastAsia="Arial Narrow" w:cs="Arial"/>
                      <w:sz w:val="20"/>
                      <w:szCs w:val="20"/>
                    </w:rPr>
                    <w:t>Diálogo de saberes.</w:t>
                  </w:r>
                </w:p>
                <w:p w:rsidRPr="00275CF5" w:rsidR="009236AC" w:rsidP="00275CF5" w:rsidRDefault="009236AC" w14:paraId="078028E9" w14:textId="77777777">
                  <w:pPr>
                    <w:pStyle w:val="ListParagraph0"/>
                    <w:numPr>
                      <w:ilvl w:val="0"/>
                      <w:numId w:val="43"/>
                    </w:numPr>
                    <w:spacing w:after="0" w:line="240" w:lineRule="auto"/>
                    <w:ind w:right="242"/>
                    <w:jc w:val="both"/>
                    <w:rPr>
                      <w:rFonts w:ascii="Arial" w:hAnsi="Arial" w:eastAsia="Arial Narrow" w:cs="Arial"/>
                      <w:sz w:val="20"/>
                      <w:szCs w:val="20"/>
                    </w:rPr>
                  </w:pPr>
                  <w:r w:rsidRPr="00275CF5">
                    <w:rPr>
                      <w:rFonts w:ascii="Arial" w:hAnsi="Arial" w:eastAsia="Arial Narrow" w:cs="Arial"/>
                      <w:sz w:val="20"/>
                      <w:szCs w:val="20"/>
                    </w:rPr>
                    <w:t>Fortalecimiento de redes de apoyo.</w:t>
                  </w:r>
                </w:p>
                <w:p w:rsidRPr="00275CF5" w:rsidR="009236AC" w:rsidP="00275CF5" w:rsidRDefault="009236AC" w14:paraId="5AAE32C8" w14:textId="77777777">
                  <w:pPr>
                    <w:pStyle w:val="ListParagraph0"/>
                    <w:numPr>
                      <w:ilvl w:val="0"/>
                      <w:numId w:val="43"/>
                    </w:numPr>
                    <w:spacing w:after="0" w:line="240" w:lineRule="auto"/>
                    <w:ind w:right="242"/>
                    <w:jc w:val="both"/>
                    <w:rPr>
                      <w:rFonts w:ascii="Arial" w:hAnsi="Arial" w:eastAsia="Arial Narrow" w:cs="Arial"/>
                      <w:sz w:val="20"/>
                      <w:szCs w:val="20"/>
                    </w:rPr>
                  </w:pPr>
                  <w:r w:rsidRPr="00275CF5">
                    <w:rPr>
                      <w:rFonts w:ascii="Arial" w:hAnsi="Arial" w:eastAsia="Arial Narrow" w:cs="Arial"/>
                      <w:sz w:val="20"/>
                      <w:szCs w:val="20"/>
                    </w:rPr>
                    <w:t>Fortalecimiento de factores y entornos protectores</w:t>
                  </w:r>
                </w:p>
                <w:p w:rsidRPr="00275CF5" w:rsidR="009236AC" w:rsidP="003B244A" w:rsidRDefault="009236AC" w14:paraId="67DF0F13" w14:textId="77777777">
                  <w:pPr>
                    <w:pStyle w:val="ListParagraph0"/>
                    <w:spacing w:after="0" w:line="240" w:lineRule="auto"/>
                    <w:ind w:left="567" w:right="242"/>
                    <w:jc w:val="both"/>
                    <w:rPr>
                      <w:rFonts w:ascii="Arial" w:hAnsi="Arial" w:eastAsia="Arial Narrow" w:cs="Arial"/>
                      <w:sz w:val="20"/>
                      <w:szCs w:val="20"/>
                    </w:rPr>
                  </w:pPr>
                </w:p>
                <w:p w:rsidRPr="00275CF5" w:rsidR="009236AC" w:rsidP="003B244A" w:rsidRDefault="009236AC" w14:paraId="735245BC" w14:textId="77777777">
                  <w:pPr>
                    <w:pStyle w:val="ListParagraph0"/>
                    <w:spacing w:after="0" w:line="240" w:lineRule="auto"/>
                    <w:ind w:left="567" w:right="242"/>
                    <w:jc w:val="both"/>
                    <w:rPr>
                      <w:rFonts w:ascii="Arial" w:hAnsi="Arial" w:eastAsia="Arial Narrow" w:cs="Arial"/>
                      <w:sz w:val="20"/>
                      <w:szCs w:val="20"/>
                    </w:rPr>
                  </w:pPr>
                  <w:r w:rsidRPr="00275CF5">
                    <w:rPr>
                      <w:rFonts w:ascii="Arial" w:hAnsi="Arial" w:eastAsia="Arial Narrow" w:cs="Arial"/>
                      <w:sz w:val="20"/>
                      <w:szCs w:val="20"/>
                    </w:rPr>
                    <w:t>Las fases mínimas que debe contemplar el proyecto son:</w:t>
                  </w:r>
                </w:p>
                <w:p w:rsidRPr="00275CF5" w:rsidR="009236AC" w:rsidP="003B244A" w:rsidRDefault="009236AC" w14:paraId="364A2479" w14:textId="77777777">
                  <w:pPr>
                    <w:pStyle w:val="ListParagraph0"/>
                    <w:spacing w:after="0" w:line="240" w:lineRule="auto"/>
                    <w:ind w:left="567" w:right="242"/>
                    <w:jc w:val="both"/>
                    <w:rPr>
                      <w:rFonts w:ascii="Arial" w:hAnsi="Arial" w:eastAsia="Arial Narrow" w:cs="Arial"/>
                      <w:sz w:val="20"/>
                      <w:szCs w:val="20"/>
                    </w:rPr>
                  </w:pPr>
                </w:p>
                <w:p w:rsidRPr="00275CF5" w:rsidR="00275CF5" w:rsidP="00275CF5" w:rsidRDefault="009236AC" w14:paraId="55661471" w14:textId="77777777">
                  <w:pPr>
                    <w:pStyle w:val="ListParagraph0"/>
                    <w:spacing w:after="0" w:line="240" w:lineRule="auto"/>
                    <w:ind w:left="567" w:right="242"/>
                    <w:jc w:val="both"/>
                    <w:rPr>
                      <w:rFonts w:ascii="Arial" w:hAnsi="Arial" w:eastAsia="Arial Narrow" w:cs="Arial"/>
                      <w:sz w:val="20"/>
                      <w:szCs w:val="20"/>
                    </w:rPr>
                  </w:pPr>
                  <w:r w:rsidRPr="00275CF5">
                    <w:rPr>
                      <w:rFonts w:ascii="Arial" w:hAnsi="Arial" w:eastAsia="Arial Narrow" w:cs="Arial"/>
                      <w:sz w:val="20"/>
                      <w:szCs w:val="20"/>
                    </w:rPr>
                    <w:t>FORMULACIÓN: para esta fase se deberá tener en cuenta el acompañamiento, asistencia técnica y lineamientos bridados por el sector; así mismo deberá contar con la</w:t>
                  </w:r>
                  <w:r w:rsidRPr="00275CF5" w:rsidR="00275CF5">
                    <w:rPr>
                      <w:rFonts w:ascii="Arial" w:hAnsi="Arial" w:eastAsia="Arial Narrow" w:cs="Arial"/>
                      <w:sz w:val="20"/>
                      <w:szCs w:val="20"/>
                    </w:rPr>
                    <w:t xml:space="preserve"> participación de la comunidad. </w:t>
                  </w:r>
                </w:p>
                <w:p w:rsidRPr="00275CF5" w:rsidR="00275CF5" w:rsidP="00275CF5" w:rsidRDefault="00275CF5" w14:paraId="482B0EC3" w14:textId="77777777">
                  <w:pPr>
                    <w:pStyle w:val="ListParagraph0"/>
                    <w:spacing w:after="0" w:line="240" w:lineRule="auto"/>
                    <w:ind w:left="567" w:right="242"/>
                    <w:jc w:val="both"/>
                    <w:rPr>
                      <w:rFonts w:ascii="Arial" w:hAnsi="Arial" w:eastAsia="Arial Narrow" w:cs="Arial"/>
                      <w:sz w:val="20"/>
                      <w:szCs w:val="20"/>
                    </w:rPr>
                  </w:pPr>
                </w:p>
                <w:p w:rsidRPr="00275CF5" w:rsidR="009236AC" w:rsidP="00275CF5" w:rsidRDefault="009236AC" w14:paraId="36E23545" w14:textId="77777777">
                  <w:pPr>
                    <w:pStyle w:val="ListParagraph0"/>
                    <w:spacing w:after="0" w:line="240" w:lineRule="auto"/>
                    <w:ind w:left="567" w:right="242"/>
                    <w:jc w:val="both"/>
                    <w:rPr>
                      <w:rFonts w:ascii="Arial" w:hAnsi="Arial" w:eastAsia="Arial Narrow" w:cs="Arial"/>
                      <w:sz w:val="20"/>
                      <w:szCs w:val="20"/>
                    </w:rPr>
                  </w:pPr>
                  <w:r w:rsidRPr="00275CF5">
                    <w:rPr>
                      <w:rFonts w:ascii="Arial" w:hAnsi="Arial" w:eastAsia="Arial Narrow" w:cs="Arial"/>
                      <w:sz w:val="20"/>
                      <w:szCs w:val="20"/>
                    </w:rPr>
                    <w:t>Enfoque Poblacional-Diferencial: la etapa de formulación deberá ser también orientada a los diversos grupos poblacionales con enfoque diferencial con los ajustes razonables que se requieran para el acceso, participación y conformación de mesas de formulación.</w:t>
                  </w:r>
                </w:p>
                <w:p w:rsidRPr="00275CF5" w:rsidR="007E452A" w:rsidP="003B244A" w:rsidRDefault="007E452A" w14:paraId="1F225729" w14:textId="77777777">
                  <w:pPr>
                    <w:pStyle w:val="ListParagraph0"/>
                    <w:spacing w:after="0" w:line="240" w:lineRule="auto"/>
                    <w:ind w:left="567" w:right="242"/>
                    <w:jc w:val="both"/>
                    <w:rPr>
                      <w:rFonts w:ascii="Arial" w:hAnsi="Arial" w:eastAsia="Arial Narrow" w:cs="Arial"/>
                      <w:sz w:val="20"/>
                      <w:szCs w:val="20"/>
                    </w:rPr>
                  </w:pPr>
                </w:p>
                <w:p w:rsidRPr="00275CF5" w:rsidR="009236AC" w:rsidP="003B244A" w:rsidRDefault="009236AC" w14:paraId="03767120" w14:textId="77777777">
                  <w:pPr>
                    <w:pStyle w:val="ListParagraph0"/>
                    <w:spacing w:after="0" w:line="240" w:lineRule="auto"/>
                    <w:ind w:left="567" w:right="242"/>
                    <w:jc w:val="both"/>
                    <w:rPr>
                      <w:rFonts w:ascii="Arial" w:hAnsi="Arial" w:eastAsia="Arial Narrow" w:cs="Arial"/>
                      <w:sz w:val="20"/>
                      <w:szCs w:val="20"/>
                    </w:rPr>
                  </w:pPr>
                  <w:r w:rsidRPr="00275CF5">
                    <w:rPr>
                      <w:rFonts w:ascii="Arial" w:hAnsi="Arial" w:eastAsia="Arial Narrow" w:cs="Arial"/>
                      <w:sz w:val="20"/>
                      <w:szCs w:val="20"/>
                    </w:rPr>
                    <w:t xml:space="preserve">COMUNICACIONES: Corresponde a acciones de convocatoria, difusión y socialización, como parte de la estrategia de comunicaciones y presentaciones públicas ante las JAL, instancias locales en salud y la Comunidad, así como la identificación de la población, a partir de los datos suministrados por las diferentes fuentes de acceso y canalización al Proyecto, tales como, estrategia territorial de salud (entorno  vivienda, entorno escolar, entorno público, entorno institucional, y aquellos liderados por las Subredes Integradas de Servicios) procesos de gobernanza, referentes de los equipos poblacionales desde el enfoque diferencial, gestión de los referentes de participación de las Alcaldías Locales, otras gestiones en salud pública o solicitud directa de los ciudadanos,  se verificará la ubicación de la población dentro de la localidad; inscripción de usuarios en base de datos; se realizará, además, reuniones de socialización del proyecto ante diferentes espacios interinstitucionales y </w:t>
                  </w:r>
                  <w:proofErr w:type="spellStart"/>
                  <w:r w:rsidRPr="00275CF5">
                    <w:rPr>
                      <w:rFonts w:ascii="Arial" w:hAnsi="Arial" w:eastAsia="Arial Narrow" w:cs="Arial"/>
                      <w:sz w:val="20"/>
                      <w:szCs w:val="20"/>
                    </w:rPr>
                    <w:t>extrainstitucionales</w:t>
                  </w:r>
                  <w:proofErr w:type="spellEnd"/>
                  <w:r w:rsidRPr="00275CF5">
                    <w:rPr>
                      <w:rFonts w:ascii="Arial" w:hAnsi="Arial" w:eastAsia="Arial Narrow" w:cs="Arial"/>
                      <w:sz w:val="20"/>
                      <w:szCs w:val="20"/>
                    </w:rPr>
                    <w:t xml:space="preserve"> con el objeto de dar a conocer el proceso y alcances del proyecto.</w:t>
                  </w:r>
                </w:p>
                <w:p w:rsidRPr="00275CF5" w:rsidR="009236AC" w:rsidP="003B244A" w:rsidRDefault="009236AC" w14:paraId="71DE9910" w14:textId="77777777">
                  <w:pPr>
                    <w:pStyle w:val="ListParagraph0"/>
                    <w:spacing w:after="0" w:line="240" w:lineRule="auto"/>
                    <w:ind w:left="567" w:right="242"/>
                    <w:jc w:val="both"/>
                    <w:rPr>
                      <w:rFonts w:ascii="Arial" w:hAnsi="Arial" w:eastAsia="Arial Narrow" w:cs="Arial"/>
                      <w:sz w:val="20"/>
                      <w:szCs w:val="20"/>
                    </w:rPr>
                  </w:pPr>
                </w:p>
                <w:p w:rsidRPr="00275CF5" w:rsidR="009236AC" w:rsidP="003B244A" w:rsidRDefault="009236AC" w14:paraId="03A2DCBF" w14:textId="77777777">
                  <w:pPr>
                    <w:pStyle w:val="ListParagraph0"/>
                    <w:spacing w:after="0" w:line="240" w:lineRule="auto"/>
                    <w:ind w:left="567" w:right="242"/>
                    <w:jc w:val="both"/>
                    <w:rPr>
                      <w:rFonts w:ascii="Arial" w:hAnsi="Arial" w:eastAsia="Arial Narrow" w:cs="Arial"/>
                      <w:sz w:val="20"/>
                      <w:szCs w:val="20"/>
                    </w:rPr>
                  </w:pPr>
                  <w:r w:rsidRPr="00275CF5">
                    <w:rPr>
                      <w:rFonts w:ascii="Arial" w:hAnsi="Arial" w:eastAsia="Arial Narrow" w:cs="Arial"/>
                      <w:sz w:val="20"/>
                      <w:szCs w:val="20"/>
                    </w:rPr>
                    <w:t xml:space="preserve">Enfoque Poblacional-Diferencial: La estrategia de comunicación deberá ser también orientada a los diversos grupos poblacionales con enfoque diferencial, con los ajustes razonables que se requieran para el acceso oportuno a la información. </w:t>
                  </w:r>
                </w:p>
                <w:p w:rsidRPr="00275CF5" w:rsidR="009236AC" w:rsidP="003B244A" w:rsidRDefault="009236AC" w14:paraId="19FB4E73" w14:textId="77777777">
                  <w:pPr>
                    <w:pStyle w:val="ListParagraph0"/>
                    <w:spacing w:after="0" w:line="240" w:lineRule="auto"/>
                    <w:ind w:left="567" w:right="242"/>
                    <w:jc w:val="both"/>
                    <w:rPr>
                      <w:rFonts w:ascii="Arial" w:hAnsi="Arial" w:eastAsia="Arial Narrow" w:cs="Arial"/>
                      <w:sz w:val="20"/>
                      <w:szCs w:val="20"/>
                    </w:rPr>
                  </w:pPr>
                </w:p>
                <w:p w:rsidRPr="00275CF5" w:rsidR="009236AC" w:rsidP="003B244A" w:rsidRDefault="009236AC" w14:paraId="58FD5B0E" w14:textId="77777777">
                  <w:pPr>
                    <w:pStyle w:val="ListParagraph0"/>
                    <w:spacing w:after="0" w:line="240" w:lineRule="auto"/>
                    <w:ind w:left="567" w:right="242"/>
                    <w:jc w:val="both"/>
                    <w:rPr>
                      <w:rFonts w:ascii="Arial" w:hAnsi="Arial" w:eastAsia="Arial Narrow" w:cs="Arial"/>
                      <w:sz w:val="20"/>
                      <w:szCs w:val="20"/>
                    </w:rPr>
                  </w:pPr>
                  <w:r w:rsidRPr="00275CF5">
                    <w:rPr>
                      <w:rFonts w:ascii="Arial" w:hAnsi="Arial" w:eastAsia="Arial Narrow" w:cs="Arial"/>
                      <w:sz w:val="20"/>
                      <w:szCs w:val="20"/>
                    </w:rPr>
                    <w:t>Se deberá dar cumplimiento al Acuerdo Distrital 381 del 2009, en el cual se define que las piezas comunicativas que sean diseñadas y divulgadas, deben incluir lenguaje incluyente, comunicación e imágenes no sexistas.</w:t>
                  </w:r>
                </w:p>
                <w:p w:rsidRPr="00275CF5" w:rsidR="009236AC" w:rsidP="003B244A" w:rsidRDefault="009236AC" w14:paraId="0A9B1AA8" w14:textId="77777777">
                  <w:pPr>
                    <w:pStyle w:val="ListParagraph0"/>
                    <w:spacing w:after="0" w:line="240" w:lineRule="auto"/>
                    <w:ind w:left="567" w:right="242"/>
                    <w:jc w:val="both"/>
                    <w:rPr>
                      <w:rFonts w:ascii="Arial" w:hAnsi="Arial" w:eastAsia="Arial Narrow" w:cs="Arial"/>
                      <w:sz w:val="20"/>
                      <w:szCs w:val="20"/>
                    </w:rPr>
                  </w:pPr>
                </w:p>
                <w:p w:rsidRPr="00275CF5" w:rsidR="009236AC" w:rsidP="003B244A" w:rsidRDefault="009236AC" w14:paraId="7B5A4817" w14:textId="77777777">
                  <w:pPr>
                    <w:pStyle w:val="ListParagraph0"/>
                    <w:spacing w:after="0" w:line="240" w:lineRule="auto"/>
                    <w:ind w:left="567" w:right="242"/>
                    <w:jc w:val="both"/>
                    <w:rPr>
                      <w:rFonts w:ascii="Arial" w:hAnsi="Arial" w:eastAsia="Arial Narrow" w:cs="Arial"/>
                      <w:sz w:val="20"/>
                      <w:szCs w:val="20"/>
                    </w:rPr>
                  </w:pPr>
                  <w:r w:rsidRPr="00275CF5">
                    <w:rPr>
                      <w:rFonts w:ascii="Arial" w:hAnsi="Arial" w:eastAsia="Arial Narrow" w:cs="Arial"/>
                      <w:sz w:val="20"/>
                      <w:szCs w:val="20"/>
                    </w:rPr>
                    <w:t>INSCRIPCIÓN: Ingreso a lista de inscritos (base de datos) y referencia de fuentes de acceso.   Incluye la recepción de los datos básicos de los inscritos que permitan la ubicación, vinculación a las diferentes acciones y</w:t>
                  </w:r>
                  <w:r w:rsidRPr="00275CF5" w:rsidR="004B2A79">
                    <w:rPr>
                      <w:rFonts w:ascii="Arial" w:hAnsi="Arial" w:eastAsia="Arial Narrow" w:cs="Arial"/>
                      <w:sz w:val="20"/>
                      <w:szCs w:val="20"/>
                    </w:rPr>
                    <w:t xml:space="preserve"> </w:t>
                  </w:r>
                  <w:r w:rsidRPr="00275CF5">
                    <w:rPr>
                      <w:rFonts w:ascii="Arial" w:hAnsi="Arial" w:eastAsia="Arial Narrow" w:cs="Arial"/>
                      <w:sz w:val="20"/>
                      <w:szCs w:val="20"/>
                    </w:rPr>
                    <w:t xml:space="preserve">estrategias, caracterización de la población vinculada a los proyectos, seguimiento y acciones </w:t>
                  </w:r>
                  <w:proofErr w:type="spellStart"/>
                  <w:r w:rsidRPr="00275CF5">
                    <w:rPr>
                      <w:rFonts w:ascii="Arial" w:hAnsi="Arial" w:eastAsia="Arial Narrow" w:cs="Arial"/>
                      <w:sz w:val="20"/>
                      <w:szCs w:val="20"/>
                    </w:rPr>
                    <w:t>transectoriales</w:t>
                  </w:r>
                  <w:proofErr w:type="spellEnd"/>
                  <w:r w:rsidRPr="00275CF5">
                    <w:rPr>
                      <w:rFonts w:ascii="Arial" w:hAnsi="Arial" w:eastAsia="Arial Narrow" w:cs="Arial"/>
                      <w:sz w:val="20"/>
                      <w:szCs w:val="20"/>
                    </w:rPr>
                    <w:t xml:space="preserve"> que se requieran.</w:t>
                  </w:r>
                </w:p>
                <w:p w:rsidRPr="00275CF5" w:rsidR="007E452A" w:rsidP="003B244A" w:rsidRDefault="007E452A" w14:paraId="518C88E0" w14:textId="77777777">
                  <w:pPr>
                    <w:pStyle w:val="ListParagraph0"/>
                    <w:spacing w:after="0" w:line="240" w:lineRule="auto"/>
                    <w:ind w:left="567" w:right="242"/>
                    <w:jc w:val="both"/>
                    <w:rPr>
                      <w:rFonts w:ascii="Arial" w:hAnsi="Arial" w:eastAsia="Arial Narrow" w:cs="Arial"/>
                      <w:sz w:val="20"/>
                      <w:szCs w:val="20"/>
                    </w:rPr>
                  </w:pPr>
                </w:p>
                <w:p w:rsidRPr="00275CF5" w:rsidR="007E452A" w:rsidP="003B244A" w:rsidRDefault="007E452A" w14:paraId="176BD038" w14:textId="77777777">
                  <w:pPr>
                    <w:pStyle w:val="ListParagraph0"/>
                    <w:spacing w:after="0" w:line="240" w:lineRule="auto"/>
                    <w:ind w:left="567" w:right="242"/>
                    <w:jc w:val="both"/>
                    <w:rPr>
                      <w:rFonts w:ascii="Arial" w:hAnsi="Arial" w:eastAsia="Arial Narrow" w:cs="Arial"/>
                      <w:sz w:val="20"/>
                      <w:szCs w:val="20"/>
                    </w:rPr>
                  </w:pPr>
                  <w:r w:rsidRPr="00275CF5">
                    <w:rPr>
                      <w:rFonts w:ascii="Arial" w:hAnsi="Arial" w:eastAsia="Arial Narrow" w:cs="Arial"/>
                      <w:sz w:val="20"/>
                      <w:szCs w:val="20"/>
                    </w:rPr>
                    <w:t xml:space="preserve">EJECUCIÓN. El ejecutor deberá demostrar suficiencia técnica y administrativa en la entrega de productos y servicios, así como en el desarrollo de fases y componentes. En lo técnico, deberá cumplir con los criterios de elegibilidad y viabilidad del Sector, tener conocimiento de la normatividad jurídica respecto a las Políticas relacionadas con los enfoques y la Prevención del Embarazo Adolescente, y deberá generar los enlaces </w:t>
                  </w:r>
                  <w:proofErr w:type="spellStart"/>
                  <w:r w:rsidRPr="00275CF5">
                    <w:rPr>
                      <w:rFonts w:ascii="Arial" w:hAnsi="Arial" w:eastAsia="Arial Narrow" w:cs="Arial"/>
                      <w:sz w:val="20"/>
                      <w:szCs w:val="20"/>
                    </w:rPr>
                    <w:t>transectoriales</w:t>
                  </w:r>
                  <w:proofErr w:type="spellEnd"/>
                  <w:r w:rsidRPr="00275CF5">
                    <w:rPr>
                      <w:rFonts w:ascii="Arial" w:hAnsi="Arial" w:eastAsia="Arial Narrow" w:cs="Arial"/>
                      <w:sz w:val="20"/>
                      <w:szCs w:val="20"/>
                    </w:rPr>
                    <w:t xml:space="preserve"> requeridos, de tal manera que se cumplan los propósitos y objetivos del proyecto.</w:t>
                  </w:r>
                </w:p>
                <w:p w:rsidRPr="00275CF5" w:rsidR="007E452A" w:rsidP="003B244A" w:rsidRDefault="007E452A" w14:paraId="1E1FBBD4" w14:textId="77777777">
                  <w:pPr>
                    <w:pStyle w:val="ListParagraph0"/>
                    <w:spacing w:after="0" w:line="240" w:lineRule="auto"/>
                    <w:ind w:left="567" w:right="242"/>
                    <w:jc w:val="both"/>
                    <w:rPr>
                      <w:rFonts w:ascii="Arial" w:hAnsi="Arial" w:eastAsia="Arial Narrow" w:cs="Arial"/>
                      <w:sz w:val="20"/>
                      <w:szCs w:val="20"/>
                    </w:rPr>
                  </w:pPr>
                </w:p>
                <w:p w:rsidRPr="00275CF5" w:rsidR="007E452A" w:rsidP="003B244A" w:rsidRDefault="007E452A" w14:paraId="4275726E" w14:textId="77777777">
                  <w:pPr>
                    <w:pStyle w:val="ListParagraph0"/>
                    <w:spacing w:after="0" w:line="240" w:lineRule="auto"/>
                    <w:ind w:left="567" w:right="242"/>
                    <w:jc w:val="both"/>
                    <w:rPr>
                      <w:rFonts w:ascii="Arial" w:hAnsi="Arial" w:eastAsia="Arial Narrow" w:cs="Arial"/>
                      <w:sz w:val="20"/>
                      <w:szCs w:val="20"/>
                    </w:rPr>
                  </w:pPr>
                  <w:r w:rsidRPr="00275CF5">
                    <w:rPr>
                      <w:rFonts w:ascii="Arial" w:hAnsi="Arial" w:eastAsia="Arial Narrow" w:cs="Arial"/>
                      <w:sz w:val="20"/>
                      <w:szCs w:val="20"/>
                    </w:rPr>
                    <w:t xml:space="preserve">Enfoque Poblacional-Diferencial: La fase de ejecución deberá contemplar la implementación de estrategias y ajustes razonables para el diálogo y abordaje de personas con discapacidad, favoreciendo la cobertura de la población con discapacidad (Resolución 1904 de 2017), cuidadores y cuidadoras. Así mismo, se deberá favorecer la cobertura de población víctima de conflicto armado, comunidades étnicas, población de zonas rurales, comunidad LGTBI, habitante de calle y población migrante. </w:t>
                  </w:r>
                </w:p>
                <w:p w:rsidRPr="00275CF5" w:rsidR="007E452A" w:rsidP="003B244A" w:rsidRDefault="007E452A" w14:paraId="2EB3CB91" w14:textId="77777777">
                  <w:pPr>
                    <w:pStyle w:val="ListParagraph0"/>
                    <w:spacing w:after="0" w:line="240" w:lineRule="auto"/>
                    <w:ind w:left="567" w:right="242"/>
                    <w:jc w:val="both"/>
                    <w:rPr>
                      <w:rFonts w:ascii="Arial" w:hAnsi="Arial" w:eastAsia="Arial Narrow" w:cs="Arial"/>
                      <w:sz w:val="20"/>
                      <w:szCs w:val="20"/>
                    </w:rPr>
                  </w:pPr>
                </w:p>
                <w:p w:rsidRPr="00275CF5" w:rsidR="007E452A" w:rsidP="003B244A" w:rsidRDefault="007E452A" w14:paraId="429538D7" w14:textId="77777777">
                  <w:pPr>
                    <w:pStyle w:val="ListParagraph0"/>
                    <w:spacing w:after="0" w:line="240" w:lineRule="auto"/>
                    <w:ind w:left="567" w:right="242"/>
                    <w:jc w:val="both"/>
                    <w:rPr>
                      <w:rFonts w:ascii="Arial" w:hAnsi="Arial" w:eastAsia="Arial Narrow" w:cs="Arial"/>
                      <w:sz w:val="20"/>
                      <w:szCs w:val="20"/>
                    </w:rPr>
                  </w:pPr>
                  <w:r w:rsidRPr="00275CF5">
                    <w:rPr>
                      <w:rFonts w:ascii="Arial" w:hAnsi="Arial" w:eastAsia="Arial Narrow" w:cs="Arial"/>
                      <w:sz w:val="20"/>
                      <w:szCs w:val="20"/>
                    </w:rPr>
                    <w:t xml:space="preserve">Educación para la salud: Este componente deberá desarrollarse bajo los enfoques de derechos, territorial, poblacional, diferencial, de mujer y género, y participación. Deberá abordar las siguientes temáticas: elección y acceso a métodos de planificación, construcciones sociales, prevención de la violencia sexual, ocupación del tiempo libre, proyecto de vida, fortalecimiento de redes de apoyo, formación y participación para la promoción y el reconocimiento de los derechos sexuales y derechos reproductivos, y transformación de imaginarios sociales. </w:t>
                  </w:r>
                </w:p>
                <w:p w:rsidRPr="00275CF5" w:rsidR="007E452A" w:rsidP="003B244A" w:rsidRDefault="007E452A" w14:paraId="71B26EAA" w14:textId="77777777">
                  <w:pPr>
                    <w:pStyle w:val="ListParagraph0"/>
                    <w:spacing w:after="0" w:line="240" w:lineRule="auto"/>
                    <w:ind w:left="567" w:right="242"/>
                    <w:jc w:val="both"/>
                    <w:rPr>
                      <w:rFonts w:ascii="Arial" w:hAnsi="Arial" w:eastAsia="Arial Narrow" w:cs="Arial"/>
                      <w:sz w:val="20"/>
                      <w:szCs w:val="20"/>
                    </w:rPr>
                  </w:pPr>
                </w:p>
                <w:p w:rsidRPr="00275CF5" w:rsidR="007E452A" w:rsidP="003B244A" w:rsidRDefault="007E452A" w14:paraId="654C5270" w14:textId="77777777">
                  <w:pPr>
                    <w:pStyle w:val="ListParagraph0"/>
                    <w:spacing w:after="0" w:line="240" w:lineRule="auto"/>
                    <w:ind w:left="567" w:right="242"/>
                    <w:jc w:val="both"/>
                    <w:rPr>
                      <w:rFonts w:ascii="Arial" w:hAnsi="Arial" w:eastAsia="Arial Narrow" w:cs="Arial"/>
                      <w:sz w:val="20"/>
                      <w:szCs w:val="20"/>
                    </w:rPr>
                  </w:pPr>
                  <w:r w:rsidRPr="00275CF5">
                    <w:rPr>
                      <w:rFonts w:ascii="Arial" w:hAnsi="Arial" w:eastAsia="Arial Narrow" w:cs="Arial"/>
                      <w:sz w:val="20"/>
                      <w:szCs w:val="20"/>
                    </w:rPr>
                    <w:t xml:space="preserve">Acciones de sensibilización y educación dirigida a adolescentes, padres y madres de familia, docentes, orientadores, orientadoras y otras redes de apoyo frente al reconocimiento y garantía de los derechos sexuales y derechos reproductivos. Desde el enfoque de género, abordaje de los temas: ciclo de la sexualidad y autoconocimiento del cuerpo. </w:t>
                  </w:r>
                </w:p>
                <w:p w:rsidRPr="00275CF5" w:rsidR="007E452A" w:rsidP="003B244A" w:rsidRDefault="007E452A" w14:paraId="3C037512" w14:textId="77777777">
                  <w:pPr>
                    <w:pStyle w:val="ListParagraph0"/>
                    <w:spacing w:after="0" w:line="240" w:lineRule="auto"/>
                    <w:ind w:left="567" w:right="242"/>
                    <w:jc w:val="both"/>
                    <w:rPr>
                      <w:rFonts w:ascii="Arial" w:hAnsi="Arial" w:eastAsia="Arial Narrow" w:cs="Arial"/>
                      <w:sz w:val="20"/>
                      <w:szCs w:val="20"/>
                    </w:rPr>
                  </w:pPr>
                </w:p>
                <w:p w:rsidRPr="00275CF5" w:rsidR="007E452A" w:rsidP="003B244A" w:rsidRDefault="007E452A" w14:paraId="6BAEF9F8" w14:textId="77777777">
                  <w:pPr>
                    <w:pStyle w:val="ListParagraph0"/>
                    <w:spacing w:after="0" w:line="240" w:lineRule="auto"/>
                    <w:ind w:left="567" w:right="242"/>
                    <w:jc w:val="both"/>
                    <w:rPr>
                      <w:rFonts w:ascii="Arial" w:hAnsi="Arial" w:eastAsia="Arial Narrow" w:cs="Arial"/>
                      <w:sz w:val="20"/>
                      <w:szCs w:val="20"/>
                    </w:rPr>
                  </w:pPr>
                  <w:r w:rsidRPr="00275CF5">
                    <w:rPr>
                      <w:rFonts w:ascii="Arial" w:hAnsi="Arial" w:eastAsia="Arial Narrow" w:cs="Arial"/>
                      <w:sz w:val="20"/>
                      <w:szCs w:val="20"/>
                    </w:rPr>
                    <w:t>Estrategias comunicativas: Estrategias análogas y digitales, tales como, campañas comunitarias, puestas en escena, pautas y guiones en emisoras y redes sociales. Deberán surgir de la lectura de necesidades y diálogo reflexivo con la población adolescente vinculada de la localidad, materializadas en estrategias pedagógicas, creativas, culturales, artísticas, de ocupación del tiempo libre, procesos de formación, desarrollo de capacidades, participación, divulgación y comunicación.</w:t>
                  </w:r>
                </w:p>
                <w:p w:rsidRPr="00275CF5" w:rsidR="007E452A" w:rsidP="003B244A" w:rsidRDefault="007E452A" w14:paraId="32B89568" w14:textId="77777777">
                  <w:pPr>
                    <w:pStyle w:val="ListParagraph0"/>
                    <w:spacing w:after="0" w:line="240" w:lineRule="auto"/>
                    <w:ind w:left="567" w:right="242"/>
                    <w:jc w:val="both"/>
                    <w:rPr>
                      <w:rFonts w:ascii="Arial" w:hAnsi="Arial" w:eastAsia="Arial Narrow" w:cs="Arial"/>
                      <w:sz w:val="20"/>
                      <w:szCs w:val="20"/>
                    </w:rPr>
                  </w:pPr>
                </w:p>
                <w:p w:rsidRPr="00275CF5" w:rsidR="007E452A" w:rsidP="003B244A" w:rsidRDefault="007E452A" w14:paraId="6E48896D" w14:textId="77777777">
                  <w:pPr>
                    <w:pStyle w:val="ListParagraph0"/>
                    <w:spacing w:after="0" w:line="240" w:lineRule="auto"/>
                    <w:ind w:left="567" w:right="242"/>
                    <w:jc w:val="both"/>
                    <w:rPr>
                      <w:rFonts w:ascii="Arial" w:hAnsi="Arial" w:eastAsia="Arial Narrow" w:cs="Arial"/>
                      <w:sz w:val="20"/>
                      <w:szCs w:val="20"/>
                    </w:rPr>
                  </w:pPr>
                  <w:r w:rsidRPr="00275CF5">
                    <w:rPr>
                      <w:rFonts w:ascii="Arial" w:hAnsi="Arial" w:eastAsia="Arial Narrow" w:cs="Arial"/>
                      <w:sz w:val="20"/>
                      <w:szCs w:val="20"/>
                    </w:rPr>
                    <w:t xml:space="preserve">REGISTRO Y SISTEMATIZACIÓN: Registro de información cualitativa y cuantitativa, que permita dar cuenta del avance, dificultades, retos y resultados por cada una de las fases del proyecto, así como de los aportes y observaciones realizadas por los diferentes actores vinculados. El proyecto debe permitir la realimentación de la información, al Sector Salud – Dirección de Participación Social, Gestión Territorial y </w:t>
                  </w:r>
                  <w:proofErr w:type="spellStart"/>
                  <w:r w:rsidRPr="00275CF5">
                    <w:rPr>
                      <w:rFonts w:ascii="Arial" w:hAnsi="Arial" w:eastAsia="Arial Narrow" w:cs="Arial"/>
                      <w:sz w:val="20"/>
                      <w:szCs w:val="20"/>
                    </w:rPr>
                    <w:t>Transectorialidad</w:t>
                  </w:r>
                  <w:proofErr w:type="spellEnd"/>
                  <w:r w:rsidRPr="00275CF5">
                    <w:rPr>
                      <w:rFonts w:ascii="Arial" w:hAnsi="Arial" w:eastAsia="Arial Narrow" w:cs="Arial"/>
                      <w:sz w:val="20"/>
                      <w:szCs w:val="20"/>
                    </w:rPr>
                    <w:t>, a la Comunidad, a las instancias en salud y a las Entidades de Control.</w:t>
                  </w:r>
                </w:p>
                <w:p w:rsidRPr="00275CF5" w:rsidR="007E452A" w:rsidP="003B244A" w:rsidRDefault="007E452A" w14:paraId="6FCD01D9" w14:textId="77777777">
                  <w:pPr>
                    <w:pStyle w:val="ListParagraph0"/>
                    <w:spacing w:after="0" w:line="240" w:lineRule="auto"/>
                    <w:ind w:left="567" w:right="242"/>
                    <w:jc w:val="both"/>
                    <w:rPr>
                      <w:rFonts w:ascii="Arial" w:hAnsi="Arial" w:eastAsia="Arial Narrow" w:cs="Arial"/>
                      <w:sz w:val="20"/>
                      <w:szCs w:val="20"/>
                    </w:rPr>
                  </w:pPr>
                </w:p>
                <w:p w:rsidRPr="00275CF5" w:rsidR="007E452A" w:rsidP="003B244A" w:rsidRDefault="007E452A" w14:paraId="26CCC75D" w14:textId="77777777">
                  <w:pPr>
                    <w:pStyle w:val="ListParagraph0"/>
                    <w:spacing w:after="0" w:line="240" w:lineRule="auto"/>
                    <w:ind w:left="567" w:right="242"/>
                    <w:jc w:val="both"/>
                    <w:rPr>
                      <w:rFonts w:ascii="Arial" w:hAnsi="Arial" w:eastAsia="Arial Narrow" w:cs="Arial"/>
                      <w:sz w:val="20"/>
                      <w:szCs w:val="20"/>
                    </w:rPr>
                  </w:pPr>
                  <w:r w:rsidRPr="00275CF5">
                    <w:rPr>
                      <w:rFonts w:ascii="Arial" w:hAnsi="Arial" w:eastAsia="Arial Narrow" w:cs="Arial"/>
                      <w:sz w:val="20"/>
                      <w:szCs w:val="20"/>
                    </w:rPr>
                    <w:t>EVALUACIÓN, MONITOREO Y CONTROL SOCIAL. El proyecto deberá favorecer la constitución y acción de veedurías comunitarias, desde la formulación, desarrollo, seguimiento, evaluación y liquidación del proyecto, teniendo en cuenta lineamientos dados por el proceso de control social de la Secretaria Distrital de Salud.</w:t>
                  </w:r>
                </w:p>
                <w:p w:rsidRPr="00275CF5" w:rsidR="009D2506" w:rsidP="003B244A" w:rsidRDefault="009D2506" w14:paraId="1908F30F" w14:textId="77777777">
                  <w:pPr>
                    <w:pStyle w:val="ListParagraph0"/>
                    <w:spacing w:after="0" w:line="240" w:lineRule="auto"/>
                    <w:ind w:left="567" w:right="242"/>
                    <w:jc w:val="both"/>
                    <w:rPr>
                      <w:rFonts w:ascii="Arial" w:hAnsi="Arial" w:eastAsia="Arial Narrow" w:cs="Arial"/>
                      <w:sz w:val="20"/>
                      <w:szCs w:val="20"/>
                    </w:rPr>
                  </w:pPr>
                </w:p>
                <w:p w:rsidRPr="00275CF5" w:rsidR="009D2506" w:rsidP="003B244A" w:rsidRDefault="009D2506" w14:paraId="076149BD" w14:textId="77777777">
                  <w:pPr>
                    <w:pStyle w:val="ListParagraph0"/>
                    <w:spacing w:after="0" w:line="240" w:lineRule="auto"/>
                    <w:ind w:left="567" w:right="242"/>
                    <w:jc w:val="both"/>
                    <w:rPr>
                      <w:rFonts w:ascii="Arial" w:hAnsi="Arial" w:eastAsia="Arial Narrow" w:cs="Arial"/>
                      <w:sz w:val="20"/>
                      <w:szCs w:val="20"/>
                    </w:rPr>
                  </w:pPr>
                  <w:r w:rsidRPr="00275CF5">
                    <w:rPr>
                      <w:rFonts w:ascii="Arial" w:hAnsi="Arial" w:eastAsia="Arial Narrow" w:cs="Arial"/>
                      <w:sz w:val="20"/>
                      <w:szCs w:val="20"/>
                    </w:rPr>
                    <w:t>Conformación del comité técnico de seguimiento integrado por: delegado de la Alcaldía Local, delegado del equipo ejecutor, delegados de la veeduría, delegados de organizaciones, sociales locales, referente de política pública asociada o referente técnico relacionado para el PIC de la Subred Integrada de Servicios de Salud ESE, delegado de la SDS (</w:t>
                  </w:r>
                  <w:proofErr w:type="spellStart"/>
                  <w:r w:rsidRPr="00275CF5">
                    <w:rPr>
                      <w:rFonts w:ascii="Arial" w:hAnsi="Arial" w:eastAsia="Arial Narrow" w:cs="Arial"/>
                      <w:sz w:val="20"/>
                      <w:szCs w:val="20"/>
                    </w:rPr>
                    <w:t>D.P.S.G.T.y.T</w:t>
                  </w:r>
                  <w:proofErr w:type="spellEnd"/>
                  <w:r w:rsidRPr="00275CF5">
                    <w:rPr>
                      <w:rFonts w:ascii="Arial" w:hAnsi="Arial" w:eastAsia="Arial Narrow" w:cs="Arial"/>
                      <w:sz w:val="20"/>
                      <w:szCs w:val="20"/>
                    </w:rPr>
                    <w:t>). Seguimiento mensual a la ejecución física y financiera, como parte de los procesos de Control Social y Gobierno Abierto. Definición y seguimiento de indicadores de cobertura, resultado e impacto. Se deberán contemplar actividades de cierre, informe y presentación final, y liquidación, así como realimentación al Sector, FDL y la Comunidad.</w:t>
                  </w:r>
                </w:p>
                <w:p w:rsidRPr="00275CF5" w:rsidR="009D2506" w:rsidP="003B244A" w:rsidRDefault="009D2506" w14:paraId="3A568F7B" w14:textId="77777777">
                  <w:pPr>
                    <w:pStyle w:val="ListParagraph0"/>
                    <w:spacing w:after="0" w:line="240" w:lineRule="auto"/>
                    <w:ind w:left="567" w:right="242"/>
                    <w:jc w:val="both"/>
                    <w:rPr>
                      <w:rFonts w:ascii="Arial" w:hAnsi="Arial" w:eastAsia="Arial Narrow" w:cs="Arial"/>
                      <w:sz w:val="20"/>
                      <w:szCs w:val="20"/>
                    </w:rPr>
                  </w:pPr>
                  <w:r w:rsidRPr="00275CF5">
                    <w:rPr>
                      <w:rFonts w:ascii="Arial" w:hAnsi="Arial" w:eastAsia="Arial Narrow" w:cs="Arial"/>
                      <w:sz w:val="20"/>
                      <w:szCs w:val="20"/>
                    </w:rPr>
                    <w:t xml:space="preserve"> </w:t>
                  </w:r>
                </w:p>
                <w:p w:rsidRPr="00275CF5" w:rsidR="00275CF5" w:rsidP="003B244A" w:rsidRDefault="00275CF5" w14:paraId="25CB47E3" w14:textId="77777777" w14:noSpellErr="1">
                  <w:pPr>
                    <w:pStyle w:val="ListParagraph0"/>
                    <w:spacing w:after="0" w:line="240" w:lineRule="auto"/>
                    <w:ind w:left="567" w:right="242"/>
                    <w:jc w:val="both"/>
                    <w:rPr>
                      <w:rFonts w:ascii="Arial" w:hAnsi="Arial" w:eastAsia="Arial Narrow" w:cs="Arial"/>
                      <w:sz w:val="20"/>
                      <w:szCs w:val="20"/>
                    </w:rPr>
                  </w:pPr>
                </w:p>
                <w:p w:rsidR="62E88B0A" w:rsidP="5F009320" w:rsidRDefault="62E88B0A" w14:paraId="5A0E334B" w14:textId="2A4B9425">
                  <w:pPr>
                    <w:pStyle w:val="ListParagraph0"/>
                    <w:spacing w:after="0" w:line="240" w:lineRule="auto"/>
                    <w:ind w:left="567" w:right="242"/>
                    <w:jc w:val="both"/>
                    <w:rPr>
                      <w:rFonts w:ascii="Arial" w:hAnsi="Arial" w:eastAsia="Arial Narrow" w:cs="Arial"/>
                      <w:b w:val="1"/>
                      <w:bCs w:val="1"/>
                      <w:sz w:val="20"/>
                      <w:szCs w:val="20"/>
                      <w:u w:val="single"/>
                    </w:rPr>
                  </w:pPr>
                  <w:r w:rsidRPr="5F009320" w:rsidR="62E88B0A">
                    <w:rPr>
                      <w:rFonts w:ascii="Arial" w:hAnsi="Arial" w:eastAsia="Arial Narrow" w:cs="Arial"/>
                      <w:b w:val="1"/>
                      <w:bCs w:val="1"/>
                      <w:sz w:val="20"/>
                      <w:szCs w:val="20"/>
                      <w:u w:val="single"/>
                    </w:rPr>
                    <w:t>VIGENCIA 2022</w:t>
                  </w:r>
                </w:p>
                <w:p w:rsidR="5F009320" w:rsidP="5F009320" w:rsidRDefault="5F009320" w14:paraId="1C39E26E" w14:textId="5ADBC951">
                  <w:pPr>
                    <w:pStyle w:val="ListParagraph0"/>
                    <w:spacing w:after="0" w:line="240" w:lineRule="auto"/>
                    <w:ind w:left="567" w:right="242"/>
                    <w:jc w:val="both"/>
                    <w:rPr>
                      <w:rFonts w:ascii="Cambria" w:hAnsi="Cambria" w:eastAsia="Cambria" w:cs="Times New Roman"/>
                      <w:sz w:val="22"/>
                      <w:szCs w:val="22"/>
                    </w:rPr>
                  </w:pPr>
                </w:p>
                <w:p w:rsidR="5F009320" w:rsidP="237F8DB7" w:rsidRDefault="5F009320" w14:paraId="4D9C8711" w14:textId="31745907">
                  <w:pPr>
                    <w:pStyle w:val="ListParagraph0"/>
                    <w:spacing w:after="0" w:line="240" w:lineRule="auto"/>
                    <w:ind w:left="0" w:right="242"/>
                    <w:jc w:val="both"/>
                    <w:rPr>
                      <w:rFonts w:ascii="Cambria" w:hAnsi="Cambria" w:eastAsia="Cambria" w:cs="Times New Roman"/>
                      <w:sz w:val="22"/>
                      <w:szCs w:val="22"/>
                      <w:highlight w:val="yellow"/>
                    </w:rPr>
                  </w:pPr>
                </w:p>
                <w:p w:rsidR="5F009320" w:rsidP="237F8DB7" w:rsidRDefault="5F009320" w14:paraId="35572996" w14:textId="352491F2">
                  <w:pPr>
                    <w:pStyle w:val="ListParagraph0"/>
                    <w:spacing w:after="0" w:line="240" w:lineRule="auto"/>
                    <w:ind w:left="567" w:right="242"/>
                    <w:jc w:val="both"/>
                    <w:rPr>
                      <w:rFonts w:ascii="Cambria" w:hAnsi="Cambria" w:eastAsia="Cambria" w:cs="Times New Roman"/>
                      <w:sz w:val="22"/>
                      <w:szCs w:val="22"/>
                      <w:highlight w:val="yellow"/>
                    </w:rPr>
                  </w:pPr>
                </w:p>
                <w:p w:rsidR="5F009320" w:rsidP="237F8DB7" w:rsidRDefault="5F009320" w14:paraId="09E97079" w14:textId="2DF70951">
                  <w:pPr>
                    <w:tabs>
                      <w:tab w:val="left" w:leader="none" w:pos="2775"/>
                    </w:tabs>
                    <w:spacing w:after="0" w:line="240" w:lineRule="auto"/>
                    <w:ind w:left="567"/>
                    <w:jc w:val="both"/>
                    <w:rPr>
                      <w:rFonts w:ascii="Arial" w:hAnsi="Arial" w:eastAsia="Arial" w:cs="Arial"/>
                      <w:noProof w:val="0"/>
                      <w:color w:val="000000" w:themeColor="text1" w:themeTint="FF" w:themeShade="FF"/>
                      <w:sz w:val="20"/>
                      <w:szCs w:val="20"/>
                      <w:lang w:val="es-ES"/>
                    </w:rPr>
                  </w:pPr>
                  <w:r w:rsidRPr="5EB9A003" w:rsidR="7FDDC338">
                    <w:rPr>
                      <w:rFonts w:ascii="Arial" w:hAnsi="Arial" w:eastAsia="Arial" w:cs="Arial"/>
                      <w:noProof w:val="0"/>
                      <w:color w:val="000000" w:themeColor="text1" w:themeTint="FF" w:themeShade="FF"/>
                      <w:sz w:val="20"/>
                      <w:szCs w:val="20"/>
                      <w:lang w:val="es-ES"/>
                    </w:rPr>
                    <w:t>Desplegar estrategias, acciones y actividades disruptivas orientadas a la Prevención del Embarazo en Adolescentes (entre los 12 y 18 años) y la Promoción de los Derechos Sexuales y Reproductivos, vinculando en su ejecución y desarrollo a los y las adolescentes, padres y madres de familia, familias, cuidadores, cuidadoras, profesoras, profesores, orientadores, orientadoras, y otras redes de apoyo de la localidad de San Cristóbal.</w:t>
                  </w:r>
                </w:p>
                <w:p w:rsidR="5EB9A003" w:rsidP="5EB9A003" w:rsidRDefault="5EB9A003" w14:paraId="628DA49E" w14:textId="5F766783">
                  <w:pPr>
                    <w:pStyle w:val="Normal"/>
                    <w:tabs>
                      <w:tab w:val="left" w:leader="none" w:pos="2775"/>
                    </w:tabs>
                    <w:spacing w:after="0" w:line="240" w:lineRule="auto"/>
                    <w:ind w:left="567"/>
                    <w:jc w:val="both"/>
                    <w:rPr>
                      <w:rFonts w:ascii="Arial" w:hAnsi="Arial" w:eastAsia="Times New Roman" w:cs="Times New Roman"/>
                      <w:noProof w:val="0"/>
                      <w:color w:val="000000" w:themeColor="text1" w:themeTint="FF" w:themeShade="FF"/>
                      <w:sz w:val="24"/>
                      <w:szCs w:val="24"/>
                      <w:lang w:val="es-ES"/>
                    </w:rPr>
                  </w:pPr>
                </w:p>
                <w:p w:rsidR="772FB9DC" w:rsidP="5EB9A003" w:rsidRDefault="772FB9DC" w14:paraId="228127C9">
                  <w:pPr>
                    <w:pStyle w:val="ListParagraph0"/>
                    <w:spacing w:after="0" w:line="240" w:lineRule="auto"/>
                    <w:ind w:left="567" w:right="242"/>
                    <w:jc w:val="both"/>
                    <w:rPr>
                      <w:rFonts w:ascii="Arial" w:hAnsi="Arial" w:eastAsia="Arial Narrow" w:cs="Arial"/>
                      <w:sz w:val="20"/>
                      <w:szCs w:val="20"/>
                    </w:rPr>
                  </w:pPr>
                  <w:r w:rsidRPr="5EB9A003" w:rsidR="772FB9DC">
                    <w:rPr>
                      <w:rFonts w:ascii="Arial" w:hAnsi="Arial" w:eastAsia="Arial Narrow" w:cs="Arial"/>
                      <w:sz w:val="20"/>
                      <w:szCs w:val="20"/>
                    </w:rPr>
                    <w:t xml:space="preserve">Las acciones y estrategias a desarrollar no deben estar cubiertas por el Plan de Beneficios en Salud (PBS) y podrán articularse con acciones desarrolladas por el Sector y otras Entidades del orden Distrital, cuyo objetivo sea la Prevención de la Maternidad y Paternidad Temprana, dando respuesta a las realidades presentes en las localidades y favoreciendo la articulación </w:t>
                  </w:r>
                  <w:r w:rsidRPr="5EB9A003" w:rsidR="772FB9DC">
                    <w:rPr>
                      <w:rFonts w:ascii="Arial" w:hAnsi="Arial" w:eastAsia="Arial Narrow" w:cs="Arial"/>
                      <w:sz w:val="20"/>
                      <w:szCs w:val="20"/>
                    </w:rPr>
                    <w:t>transectorial</w:t>
                  </w:r>
                  <w:r w:rsidRPr="5EB9A003" w:rsidR="772FB9DC">
                    <w:rPr>
                      <w:rFonts w:ascii="Arial" w:hAnsi="Arial" w:eastAsia="Arial Narrow" w:cs="Arial"/>
                      <w:sz w:val="20"/>
                      <w:szCs w:val="20"/>
                    </w:rPr>
                    <w:t>. Enlace a través de las Rutas Integrales de Atención en Salud - RIAS, la estrategia Territorios de Innovación y Participación en Salud – TIPS – de la SDS, el Sistema Distrital de Cuidado, entre otras.</w:t>
                  </w:r>
                </w:p>
                <w:p w:rsidR="5EB9A003" w:rsidP="5EB9A003" w:rsidRDefault="5EB9A003" w14:paraId="1A183557" w14:textId="5C749E69">
                  <w:pPr>
                    <w:pStyle w:val="ListParagraph0"/>
                    <w:spacing w:after="0" w:line="240" w:lineRule="auto"/>
                    <w:ind w:left="567" w:right="242"/>
                    <w:jc w:val="both"/>
                    <w:rPr>
                      <w:rFonts w:ascii="Cambria" w:hAnsi="Cambria" w:eastAsia="Cambria" w:cs="Times New Roman"/>
                      <w:sz w:val="22"/>
                      <w:szCs w:val="22"/>
                    </w:rPr>
                  </w:pPr>
                </w:p>
                <w:p w:rsidR="772FB9DC" w:rsidP="5EB9A003" w:rsidRDefault="772FB9DC" w14:paraId="12E0CEF1">
                  <w:pPr>
                    <w:pStyle w:val="ListParagraph0"/>
                    <w:spacing w:after="0" w:line="240" w:lineRule="auto"/>
                    <w:ind w:left="567" w:right="242"/>
                    <w:jc w:val="both"/>
                    <w:rPr>
                      <w:rFonts w:ascii="Arial" w:hAnsi="Arial" w:eastAsia="Arial Narrow" w:cs="Arial"/>
                      <w:sz w:val="20"/>
                      <w:szCs w:val="20"/>
                    </w:rPr>
                  </w:pPr>
                  <w:r w:rsidRPr="5EB9A003" w:rsidR="772FB9DC">
                    <w:rPr>
                      <w:rFonts w:ascii="Arial" w:hAnsi="Arial" w:eastAsia="Arial Narrow" w:cs="Arial"/>
                      <w:sz w:val="20"/>
                      <w:szCs w:val="20"/>
                    </w:rPr>
                    <w:t>A continuación, se listan actividades a desarrollar</w:t>
                  </w:r>
                </w:p>
                <w:p w:rsidR="772FB9DC" w:rsidP="5EB9A003" w:rsidRDefault="772FB9DC" w14:paraId="2252E8F5">
                  <w:pPr>
                    <w:pStyle w:val="ListParagraph0"/>
                    <w:numPr>
                      <w:ilvl w:val="0"/>
                      <w:numId w:val="43"/>
                    </w:numPr>
                    <w:spacing w:after="0" w:line="240" w:lineRule="auto"/>
                    <w:ind w:right="242"/>
                    <w:jc w:val="both"/>
                    <w:rPr>
                      <w:rFonts w:ascii="Arial" w:hAnsi="Arial" w:eastAsia="Arial Narrow" w:cs="Arial"/>
                      <w:sz w:val="20"/>
                      <w:szCs w:val="20"/>
                    </w:rPr>
                  </w:pPr>
                  <w:r w:rsidRPr="5EB9A003" w:rsidR="772FB9DC">
                    <w:rPr>
                      <w:rFonts w:ascii="Arial" w:hAnsi="Arial" w:eastAsia="Arial Narrow" w:cs="Arial"/>
                      <w:sz w:val="20"/>
                      <w:szCs w:val="20"/>
                    </w:rPr>
                    <w:t xml:space="preserve">Educación para la salud. </w:t>
                  </w:r>
                </w:p>
                <w:p w:rsidR="772FB9DC" w:rsidP="5EB9A003" w:rsidRDefault="772FB9DC" w14:paraId="70A59D00">
                  <w:pPr>
                    <w:pStyle w:val="ListParagraph0"/>
                    <w:numPr>
                      <w:ilvl w:val="0"/>
                      <w:numId w:val="43"/>
                    </w:numPr>
                    <w:spacing w:after="0" w:line="240" w:lineRule="auto"/>
                    <w:ind w:right="242"/>
                    <w:jc w:val="both"/>
                    <w:rPr>
                      <w:rFonts w:ascii="Arial" w:hAnsi="Arial" w:eastAsia="Arial Narrow" w:cs="Arial"/>
                      <w:sz w:val="20"/>
                      <w:szCs w:val="20"/>
                    </w:rPr>
                  </w:pPr>
                  <w:r w:rsidRPr="5EB9A003" w:rsidR="772FB9DC">
                    <w:rPr>
                      <w:rFonts w:ascii="Arial" w:hAnsi="Arial" w:eastAsia="Arial Narrow" w:cs="Arial"/>
                      <w:sz w:val="20"/>
                      <w:szCs w:val="20"/>
                    </w:rPr>
                    <w:t>Estrategias comunicativas (análogas y digitales): campañas comunitarias, puestas en escena, guiones en emisoras y redes sociales.</w:t>
                  </w:r>
                </w:p>
                <w:p w:rsidR="772FB9DC" w:rsidP="5EB9A003" w:rsidRDefault="772FB9DC" w14:paraId="2E543DBE">
                  <w:pPr>
                    <w:pStyle w:val="ListParagraph0"/>
                    <w:numPr>
                      <w:ilvl w:val="0"/>
                      <w:numId w:val="43"/>
                    </w:numPr>
                    <w:spacing w:after="0" w:line="240" w:lineRule="auto"/>
                    <w:ind w:right="242"/>
                    <w:jc w:val="both"/>
                    <w:rPr>
                      <w:rFonts w:ascii="Arial" w:hAnsi="Arial" w:eastAsia="Arial Narrow" w:cs="Arial"/>
                      <w:sz w:val="20"/>
                      <w:szCs w:val="20"/>
                    </w:rPr>
                  </w:pPr>
                  <w:r w:rsidRPr="5EB9A003" w:rsidR="772FB9DC">
                    <w:rPr>
                      <w:rFonts w:ascii="Arial" w:hAnsi="Arial" w:eastAsia="Arial Narrow" w:cs="Arial"/>
                      <w:sz w:val="20"/>
                      <w:szCs w:val="20"/>
                    </w:rPr>
                    <w:t xml:space="preserve">Canalización </w:t>
                  </w:r>
                  <w:r w:rsidRPr="5EB9A003" w:rsidR="772FB9DC">
                    <w:rPr>
                      <w:rFonts w:ascii="Arial" w:hAnsi="Arial" w:eastAsia="Arial Narrow" w:cs="Arial"/>
                      <w:sz w:val="20"/>
                      <w:szCs w:val="20"/>
                    </w:rPr>
                    <w:t>transectorial</w:t>
                  </w:r>
                  <w:r w:rsidRPr="5EB9A003" w:rsidR="772FB9DC">
                    <w:rPr>
                      <w:rFonts w:ascii="Arial" w:hAnsi="Arial" w:eastAsia="Arial Narrow" w:cs="Arial"/>
                      <w:sz w:val="20"/>
                      <w:szCs w:val="20"/>
                    </w:rPr>
                    <w:t>.</w:t>
                  </w:r>
                </w:p>
                <w:p w:rsidR="772FB9DC" w:rsidP="5EB9A003" w:rsidRDefault="772FB9DC" w14:paraId="7AB3D08C">
                  <w:pPr>
                    <w:pStyle w:val="ListParagraph0"/>
                    <w:numPr>
                      <w:ilvl w:val="0"/>
                      <w:numId w:val="43"/>
                    </w:numPr>
                    <w:spacing w:after="0" w:line="240" w:lineRule="auto"/>
                    <w:ind w:right="242"/>
                    <w:jc w:val="both"/>
                    <w:rPr>
                      <w:rFonts w:ascii="Arial" w:hAnsi="Arial" w:eastAsia="Arial Narrow" w:cs="Arial"/>
                      <w:sz w:val="20"/>
                      <w:szCs w:val="20"/>
                    </w:rPr>
                  </w:pPr>
                  <w:r w:rsidRPr="5EB9A003" w:rsidR="772FB9DC">
                    <w:rPr>
                      <w:rFonts w:ascii="Arial" w:hAnsi="Arial" w:eastAsia="Arial Narrow" w:cs="Arial"/>
                      <w:sz w:val="20"/>
                      <w:szCs w:val="20"/>
                    </w:rPr>
                    <w:t>Diálogo de saberes.</w:t>
                  </w:r>
                </w:p>
                <w:p w:rsidR="772FB9DC" w:rsidP="5EB9A003" w:rsidRDefault="772FB9DC" w14:paraId="66D27FED">
                  <w:pPr>
                    <w:pStyle w:val="ListParagraph0"/>
                    <w:numPr>
                      <w:ilvl w:val="0"/>
                      <w:numId w:val="43"/>
                    </w:numPr>
                    <w:spacing w:after="0" w:line="240" w:lineRule="auto"/>
                    <w:ind w:right="242"/>
                    <w:jc w:val="both"/>
                    <w:rPr>
                      <w:rFonts w:ascii="Arial" w:hAnsi="Arial" w:eastAsia="Arial Narrow" w:cs="Arial"/>
                      <w:sz w:val="20"/>
                      <w:szCs w:val="20"/>
                    </w:rPr>
                  </w:pPr>
                  <w:r w:rsidRPr="5EB9A003" w:rsidR="772FB9DC">
                    <w:rPr>
                      <w:rFonts w:ascii="Arial" w:hAnsi="Arial" w:eastAsia="Arial Narrow" w:cs="Arial"/>
                      <w:sz w:val="20"/>
                      <w:szCs w:val="20"/>
                    </w:rPr>
                    <w:t>Fortalecimiento de redes de apoyo.</w:t>
                  </w:r>
                </w:p>
                <w:p w:rsidR="772FB9DC" w:rsidP="5EB9A003" w:rsidRDefault="772FB9DC" w14:paraId="3503A3F2">
                  <w:pPr>
                    <w:pStyle w:val="ListParagraph0"/>
                    <w:numPr>
                      <w:ilvl w:val="0"/>
                      <w:numId w:val="43"/>
                    </w:numPr>
                    <w:spacing w:after="0" w:line="240" w:lineRule="auto"/>
                    <w:ind w:right="242"/>
                    <w:jc w:val="both"/>
                    <w:rPr>
                      <w:rFonts w:ascii="Arial" w:hAnsi="Arial" w:eastAsia="Arial Narrow" w:cs="Arial"/>
                      <w:sz w:val="20"/>
                      <w:szCs w:val="20"/>
                    </w:rPr>
                  </w:pPr>
                  <w:r w:rsidRPr="5EB9A003" w:rsidR="772FB9DC">
                    <w:rPr>
                      <w:rFonts w:ascii="Arial" w:hAnsi="Arial" w:eastAsia="Arial Narrow" w:cs="Arial"/>
                      <w:sz w:val="20"/>
                      <w:szCs w:val="20"/>
                    </w:rPr>
                    <w:t>Fortalecimiento de factores y entornos protectores</w:t>
                  </w:r>
                </w:p>
                <w:p w:rsidR="5EB9A003" w:rsidP="5EB9A003" w:rsidRDefault="5EB9A003" w14:paraId="0BA30DB2">
                  <w:pPr>
                    <w:pStyle w:val="ListParagraph0"/>
                    <w:spacing w:after="0" w:line="240" w:lineRule="auto"/>
                    <w:ind w:left="567" w:right="242"/>
                    <w:jc w:val="both"/>
                    <w:rPr>
                      <w:rFonts w:ascii="Arial" w:hAnsi="Arial" w:eastAsia="Arial Narrow" w:cs="Arial"/>
                      <w:sz w:val="20"/>
                      <w:szCs w:val="20"/>
                    </w:rPr>
                  </w:pPr>
                </w:p>
                <w:p w:rsidR="5EB9A003" w:rsidP="5EB9A003" w:rsidRDefault="5EB9A003" w14:paraId="68D884F3" w14:textId="1EEB3E8D">
                  <w:pPr>
                    <w:pStyle w:val="ListParagraph0"/>
                    <w:spacing w:after="0" w:line="240" w:lineRule="auto"/>
                    <w:ind w:left="567" w:right="242"/>
                    <w:jc w:val="both"/>
                    <w:rPr>
                      <w:rFonts w:ascii="Cambria" w:hAnsi="Cambria" w:eastAsia="Cambria" w:cs="Times New Roman"/>
                      <w:sz w:val="22"/>
                      <w:szCs w:val="22"/>
                    </w:rPr>
                  </w:pPr>
                </w:p>
                <w:p w:rsidR="5EB9A003" w:rsidP="5EB9A003" w:rsidRDefault="5EB9A003" w14:paraId="1B4755FA">
                  <w:pPr>
                    <w:pStyle w:val="ListParagraph0"/>
                    <w:spacing w:after="0" w:line="240" w:lineRule="auto"/>
                    <w:ind w:left="567" w:right="242"/>
                    <w:jc w:val="both"/>
                    <w:rPr>
                      <w:rFonts w:ascii="Arial" w:hAnsi="Arial" w:eastAsia="Arial Narrow" w:cs="Arial"/>
                      <w:sz w:val="20"/>
                      <w:szCs w:val="20"/>
                    </w:rPr>
                  </w:pPr>
                </w:p>
                <w:p w:rsidR="5EB9A003" w:rsidP="5EB9A003" w:rsidRDefault="5EB9A003" w14:paraId="0D9EBB1A" w14:textId="7761E784">
                  <w:pPr>
                    <w:pStyle w:val="Normal"/>
                    <w:tabs>
                      <w:tab w:val="left" w:leader="none" w:pos="2775"/>
                    </w:tabs>
                    <w:spacing w:after="0" w:line="240" w:lineRule="auto"/>
                    <w:ind w:left="567"/>
                    <w:jc w:val="both"/>
                    <w:rPr>
                      <w:rFonts w:ascii="Arial" w:hAnsi="Arial" w:eastAsia="Times New Roman" w:cs="Times New Roman"/>
                      <w:noProof w:val="0"/>
                      <w:color w:val="000000" w:themeColor="text1" w:themeTint="FF" w:themeShade="FF"/>
                      <w:sz w:val="24"/>
                      <w:szCs w:val="24"/>
                      <w:lang w:val="es-ES"/>
                    </w:rPr>
                  </w:pPr>
                  <w:r w:rsidRPr="5EB9A003" w:rsidR="5EB9A003">
                    <w:rPr>
                      <w:rFonts w:ascii="Arial" w:hAnsi="Arial" w:eastAsia="Times New Roman" w:cs="Times New Roman"/>
                      <w:noProof w:val="0"/>
                      <w:color w:val="000000" w:themeColor="text1" w:themeTint="FF" w:themeShade="FF"/>
                      <w:sz w:val="24"/>
                      <w:szCs w:val="24"/>
                      <w:lang w:val="es-ES"/>
                    </w:rPr>
                    <w:t xml:space="preserve">Fases </w:t>
                  </w:r>
                  <w:r w:rsidRPr="5EB9A003" w:rsidR="5EB9A003">
                    <w:rPr>
                      <w:rFonts w:ascii="Arial" w:hAnsi="Arial" w:eastAsia="Times New Roman" w:cs="Times New Roman"/>
                      <w:noProof w:val="0"/>
                      <w:color w:val="000000" w:themeColor="text1" w:themeTint="FF" w:themeShade="FF"/>
                      <w:sz w:val="24"/>
                      <w:szCs w:val="24"/>
                      <w:lang w:val="es-ES"/>
                    </w:rPr>
                    <w:t>del proyecto</w:t>
                  </w:r>
                </w:p>
                <w:p w:rsidR="5F009320" w:rsidP="237F8DB7" w:rsidRDefault="5F009320" w14:paraId="09CA1DC0" w14:textId="62AD5B1B">
                  <w:pPr>
                    <w:pStyle w:val="ListParagraph0"/>
                    <w:spacing w:after="0" w:line="240" w:lineRule="auto"/>
                    <w:ind w:left="567" w:right="242"/>
                    <w:jc w:val="both"/>
                    <w:rPr>
                      <w:rFonts w:ascii="Arial" w:hAnsi="Arial" w:eastAsia="Arial" w:cs="Arial"/>
                      <w:sz w:val="20"/>
                      <w:szCs w:val="20"/>
                      <w:highlight w:val="yellow"/>
                    </w:rPr>
                  </w:pPr>
                </w:p>
                <w:p w:rsidR="772FB9DC" w:rsidP="5EB9A003" w:rsidRDefault="772FB9DC" w14:paraId="5E582709" w14:textId="65795CA7">
                  <w:pPr>
                    <w:pStyle w:val="ListParagraph0"/>
                    <w:spacing w:after="0" w:line="240" w:lineRule="auto"/>
                    <w:ind w:left="567" w:right="242"/>
                    <w:jc w:val="both"/>
                    <w:rPr>
                      <w:rFonts w:ascii="Arial" w:hAnsi="Arial" w:eastAsia="Arial Narrow" w:cs="Arial"/>
                      <w:sz w:val="20"/>
                      <w:szCs w:val="20"/>
                    </w:rPr>
                  </w:pPr>
                  <w:r w:rsidRPr="5EB9A003" w:rsidR="772FB9DC">
                    <w:rPr>
                      <w:rFonts w:ascii="Arial" w:hAnsi="Arial" w:eastAsia="Arial Narrow" w:cs="Arial"/>
                      <w:sz w:val="20"/>
                      <w:szCs w:val="20"/>
                    </w:rPr>
                    <w:t>FORMULACIÓN:  se deberá tener en cuenta el acompañamiento, asistencia técnica y lineamientos bridados por el sector; así mismo deberá contar con la</w:t>
                  </w:r>
                  <w:r w:rsidRPr="5EB9A003" w:rsidR="00275CF5">
                    <w:rPr>
                      <w:rFonts w:ascii="Arial" w:hAnsi="Arial" w:eastAsia="Arial Narrow" w:cs="Arial"/>
                      <w:sz w:val="20"/>
                      <w:szCs w:val="20"/>
                    </w:rPr>
                    <w:t xml:space="preserve"> participación de la comunidad. </w:t>
                  </w:r>
                </w:p>
                <w:p w:rsidR="5EB9A003" w:rsidP="5EB9A003" w:rsidRDefault="5EB9A003" w14:paraId="08823AED">
                  <w:pPr>
                    <w:pStyle w:val="ListParagraph0"/>
                    <w:spacing w:after="0" w:line="240" w:lineRule="auto"/>
                    <w:ind w:left="567" w:right="242"/>
                    <w:jc w:val="both"/>
                    <w:rPr>
                      <w:rFonts w:ascii="Arial" w:hAnsi="Arial" w:eastAsia="Arial Narrow" w:cs="Arial"/>
                      <w:sz w:val="20"/>
                      <w:szCs w:val="20"/>
                    </w:rPr>
                  </w:pPr>
                </w:p>
                <w:p w:rsidR="772FB9DC" w:rsidP="5EB9A003" w:rsidRDefault="772FB9DC" w14:paraId="61C64647" w14:textId="6963F9BC">
                  <w:pPr>
                    <w:pStyle w:val="ListParagraph0"/>
                    <w:spacing w:after="0" w:line="240" w:lineRule="auto"/>
                    <w:ind w:left="567" w:right="242"/>
                    <w:jc w:val="both"/>
                    <w:rPr>
                      <w:rFonts w:ascii="Arial" w:hAnsi="Arial" w:eastAsia="Arial Narrow" w:cs="Arial"/>
                      <w:sz w:val="20"/>
                      <w:szCs w:val="20"/>
                    </w:rPr>
                  </w:pPr>
                  <w:r w:rsidRPr="5EB9A003" w:rsidR="772FB9DC">
                    <w:rPr>
                      <w:rFonts w:ascii="Arial" w:hAnsi="Arial" w:eastAsia="Arial Narrow" w:cs="Arial"/>
                      <w:sz w:val="20"/>
                      <w:szCs w:val="20"/>
                    </w:rPr>
                    <w:t>Enfoque Poblacional-Diferencial: la etapa de formulación deberá ser orientada a los diversos grupos poblacionales con enfoque diferencial con los ajustes razonables que se requieran para el acceso, participación y conformación de mesas de formulación.</w:t>
                  </w:r>
                </w:p>
                <w:p w:rsidR="5EB9A003" w:rsidP="5EB9A003" w:rsidRDefault="5EB9A003" w14:paraId="7D0D2E3D" w14:textId="4FCBB659">
                  <w:pPr>
                    <w:pStyle w:val="ListParagraph0"/>
                    <w:spacing w:after="0" w:line="240" w:lineRule="auto"/>
                    <w:ind w:left="567" w:right="242"/>
                    <w:jc w:val="both"/>
                    <w:rPr>
                      <w:rFonts w:ascii="Cambria" w:hAnsi="Cambria" w:eastAsia="Cambria" w:cs="Times New Roman"/>
                      <w:sz w:val="22"/>
                      <w:szCs w:val="22"/>
                    </w:rPr>
                  </w:pPr>
                </w:p>
                <w:p w:rsidR="772FB9DC" w:rsidP="5EB9A003" w:rsidRDefault="772FB9DC" w14:paraId="3ADED517" w14:textId="61441519">
                  <w:pPr>
                    <w:pStyle w:val="Normal"/>
                    <w:spacing w:after="0" w:line="240" w:lineRule="auto"/>
                    <w:ind w:left="567"/>
                    <w:jc w:val="both"/>
                    <w:rPr>
                      <w:rFonts w:ascii="Arial" w:hAnsi="Arial" w:eastAsia="Arial" w:cs="Arial"/>
                      <w:noProof w:val="0"/>
                      <w:color w:val="000000" w:themeColor="text1" w:themeTint="FF" w:themeShade="FF"/>
                      <w:sz w:val="20"/>
                      <w:szCs w:val="20"/>
                      <w:lang w:val="es-ES"/>
                    </w:rPr>
                  </w:pPr>
                  <w:r w:rsidRPr="5EB9A003" w:rsidR="772FB9DC">
                    <w:rPr>
                      <w:rFonts w:ascii="Arial" w:hAnsi="Arial" w:eastAsia="Arial Narrow" w:cs="Arial"/>
                      <w:sz w:val="20"/>
                      <w:szCs w:val="20"/>
                    </w:rPr>
                    <w:t xml:space="preserve">COMUNICACIONES: </w:t>
                  </w:r>
                  <w:r w:rsidRPr="5EB9A003" w:rsidR="7FDDC338">
                    <w:rPr>
                      <w:rFonts w:ascii="Arial" w:hAnsi="Arial" w:eastAsia="Arial" w:cs="Arial"/>
                      <w:noProof w:val="0"/>
                      <w:color w:val="000000" w:themeColor="text1" w:themeTint="FF" w:themeShade="FF"/>
                      <w:sz w:val="20"/>
                      <w:szCs w:val="20"/>
                      <w:lang w:val="es-ES"/>
                    </w:rPr>
                    <w:t>La estrategia de comunicación e información, contempla la realización de un plan de medios para el posicionamiento de los mensajes claves, socialización de la información relevante relacionado con el proyecto, y uso de piezas gráficas, audiovisuales, tanto como de las plataformas para la difusión de contenidos que permitan a la ciudadanía acceder a las propuestas pedagógicas, informativas, talleres, encuentros que hacen parte del proyecto, permitiendo una trazabilidad y seguimiento de los avances del mismo.  Esta estrategia toma en cuenta el enfoque diferencial, incluyendo los ajustes razonables que se requieran para el acceso oportuno a la información a los grupos priorizados por la localidad San Cristóbal como la comunidad LGTBI, Afrodescendientes y Mujer y Genero, lo anterior con soporte de actas y registro fotográfico.</w:t>
                  </w:r>
                </w:p>
                <w:p w:rsidR="5EB9A003" w:rsidP="5EB9A003" w:rsidRDefault="5EB9A003" w14:paraId="58660A4D" w14:textId="694ED8AE">
                  <w:pPr>
                    <w:spacing w:after="0" w:line="240" w:lineRule="auto"/>
                    <w:ind w:left="567"/>
                    <w:jc w:val="both"/>
                    <w:rPr>
                      <w:rFonts w:ascii="Arial" w:hAnsi="Arial" w:eastAsia="Arial" w:cs="Arial"/>
                      <w:noProof w:val="0"/>
                      <w:color w:val="0070C0"/>
                      <w:sz w:val="20"/>
                      <w:szCs w:val="20"/>
                      <w:lang w:val="es-ES"/>
                    </w:rPr>
                  </w:pPr>
                </w:p>
                <w:p w:rsidR="5EB9A003" w:rsidP="5EB9A003" w:rsidRDefault="5EB9A003" w14:paraId="17C779AA" w14:textId="42FF037D">
                  <w:pPr>
                    <w:pStyle w:val="ListParagraph0"/>
                    <w:spacing w:after="0" w:line="240" w:lineRule="auto"/>
                    <w:ind w:left="567" w:right="242"/>
                    <w:jc w:val="both"/>
                    <w:rPr>
                      <w:rFonts w:ascii="Cambria" w:hAnsi="Cambria" w:eastAsia="Cambria" w:cs="Times New Roman"/>
                      <w:sz w:val="22"/>
                      <w:szCs w:val="22"/>
                    </w:rPr>
                  </w:pPr>
                </w:p>
                <w:p w:rsidR="772FB9DC" w:rsidP="5EB9A003" w:rsidRDefault="772FB9DC" w14:paraId="310DB5EB" w14:textId="5F28D2E5">
                  <w:pPr>
                    <w:pStyle w:val="ListParagraph0"/>
                    <w:spacing w:after="0" w:line="240" w:lineRule="auto"/>
                    <w:ind w:left="567" w:right="242"/>
                    <w:jc w:val="both"/>
                    <w:rPr>
                      <w:rFonts w:ascii="Arial" w:hAnsi="Arial" w:eastAsia="Arial Narrow" w:cs="Arial"/>
                      <w:sz w:val="20"/>
                      <w:szCs w:val="20"/>
                    </w:rPr>
                  </w:pPr>
                  <w:r w:rsidRPr="5EB9A003" w:rsidR="772FB9DC">
                    <w:rPr>
                      <w:rFonts w:ascii="Arial" w:hAnsi="Arial" w:eastAsia="Arial Narrow" w:cs="Arial"/>
                      <w:sz w:val="20"/>
                      <w:szCs w:val="20"/>
                    </w:rPr>
                    <w:t xml:space="preserve">Enfoque Poblacional-Diferencial: La estrategia de comunicación deberá </w:t>
                  </w:r>
                  <w:r w:rsidRPr="5EB9A003" w:rsidR="772FB9DC">
                    <w:rPr>
                      <w:rFonts w:ascii="Arial" w:hAnsi="Arial" w:eastAsia="Arial Narrow" w:cs="Arial"/>
                      <w:sz w:val="20"/>
                      <w:szCs w:val="20"/>
                    </w:rPr>
                    <w:t>será</w:t>
                  </w:r>
                  <w:r w:rsidRPr="5EB9A003" w:rsidR="772FB9DC">
                    <w:rPr>
                      <w:rFonts w:ascii="Arial" w:hAnsi="Arial" w:eastAsia="Arial Narrow" w:cs="Arial"/>
                      <w:sz w:val="20"/>
                      <w:szCs w:val="20"/>
                    </w:rPr>
                    <w:t xml:space="preserve"> orientada a los diversos grupos poblacionales con enfoque diferencial, con los ajustes razonables que se requieran para el acceso oportuno a la información. </w:t>
                  </w:r>
                </w:p>
                <w:p w:rsidR="5EB9A003" w:rsidP="5EB9A003" w:rsidRDefault="5EB9A003" w14:paraId="5953240C">
                  <w:pPr>
                    <w:pStyle w:val="ListParagraph0"/>
                    <w:spacing w:after="0" w:line="240" w:lineRule="auto"/>
                    <w:ind w:left="567" w:right="242"/>
                    <w:jc w:val="both"/>
                    <w:rPr>
                      <w:rFonts w:ascii="Arial" w:hAnsi="Arial" w:eastAsia="Arial Narrow" w:cs="Arial"/>
                      <w:sz w:val="20"/>
                      <w:szCs w:val="20"/>
                    </w:rPr>
                  </w:pPr>
                </w:p>
                <w:p w:rsidR="772FB9DC" w:rsidP="5EB9A003" w:rsidRDefault="772FB9DC" w14:paraId="044D3233">
                  <w:pPr>
                    <w:pStyle w:val="ListParagraph0"/>
                    <w:spacing w:after="0" w:line="240" w:lineRule="auto"/>
                    <w:ind w:left="567" w:right="242"/>
                    <w:jc w:val="both"/>
                    <w:rPr>
                      <w:rFonts w:ascii="Arial" w:hAnsi="Arial" w:eastAsia="Arial Narrow" w:cs="Arial"/>
                      <w:sz w:val="20"/>
                      <w:szCs w:val="20"/>
                    </w:rPr>
                  </w:pPr>
                  <w:r w:rsidRPr="5EB9A003" w:rsidR="772FB9DC">
                    <w:rPr>
                      <w:rFonts w:ascii="Arial" w:hAnsi="Arial" w:eastAsia="Arial Narrow" w:cs="Arial"/>
                      <w:sz w:val="20"/>
                      <w:szCs w:val="20"/>
                    </w:rPr>
                    <w:t>Se deberá dar cumplimiento al Acuerdo Distrital 381 del 2009, en el cual se define que las piezas comunicativas que sean diseñadas y divulgadas, deben incluir lenguaje incluyente, comunicación e imágenes no sexistas.</w:t>
                  </w:r>
                </w:p>
                <w:p w:rsidR="5EB9A003" w:rsidP="5EB9A003" w:rsidRDefault="5EB9A003" w14:paraId="51777A44" w14:textId="10D92B88">
                  <w:pPr>
                    <w:pStyle w:val="ListParagraph0"/>
                    <w:spacing w:after="0" w:line="240" w:lineRule="auto"/>
                    <w:ind w:left="567" w:right="242"/>
                    <w:jc w:val="both"/>
                    <w:rPr>
                      <w:rFonts w:ascii="Cambria" w:hAnsi="Cambria" w:eastAsia="Cambria" w:cs="Times New Roman"/>
                      <w:sz w:val="22"/>
                      <w:szCs w:val="22"/>
                    </w:rPr>
                  </w:pPr>
                </w:p>
                <w:p w:rsidR="5EB9A003" w:rsidP="5EB9A003" w:rsidRDefault="5EB9A003" w14:paraId="058DCA30" w14:textId="19347214">
                  <w:pPr>
                    <w:pStyle w:val="ListParagraph0"/>
                    <w:spacing w:after="0" w:line="240" w:lineRule="auto"/>
                    <w:ind w:left="567" w:right="242"/>
                    <w:jc w:val="both"/>
                    <w:rPr>
                      <w:rFonts w:ascii="Cambria" w:hAnsi="Cambria" w:eastAsia="Cambria" w:cs="Times New Roman"/>
                      <w:sz w:val="22"/>
                      <w:szCs w:val="22"/>
                    </w:rPr>
                  </w:pPr>
                  <w:r w:rsidRPr="5EB9A003" w:rsidR="5EB9A003">
                    <w:rPr>
                      <w:rFonts w:ascii="Cambria" w:hAnsi="Cambria" w:eastAsia="Cambria" w:cs="Times New Roman"/>
                      <w:sz w:val="22"/>
                      <w:szCs w:val="22"/>
                    </w:rPr>
                    <w:t xml:space="preserve"> </w:t>
                  </w:r>
                </w:p>
                <w:p w:rsidR="772FB9DC" w:rsidP="5EB9A003" w:rsidRDefault="772FB9DC" w14:paraId="1CFDFE71" w14:textId="44AB7B4A">
                  <w:pPr>
                    <w:pStyle w:val="ListParagraph0"/>
                    <w:spacing w:after="0" w:line="240" w:lineRule="auto"/>
                    <w:ind w:left="567" w:right="242"/>
                    <w:jc w:val="both"/>
                    <w:rPr>
                      <w:rFonts w:ascii="Arial" w:hAnsi="Arial" w:eastAsia="Arial Narrow" w:cs="Arial"/>
                      <w:sz w:val="20"/>
                      <w:szCs w:val="20"/>
                    </w:rPr>
                  </w:pPr>
                  <w:r w:rsidRPr="5EB9A003" w:rsidR="772FB9DC">
                    <w:rPr>
                      <w:rFonts w:ascii="Arial" w:hAnsi="Arial" w:eastAsia="Arial Narrow" w:cs="Arial"/>
                      <w:sz w:val="20"/>
                      <w:szCs w:val="20"/>
                    </w:rPr>
                    <w:t xml:space="preserve">INSCRIPCIÓN: Ingresar a lista de inscritos (base de datos) y referencia de fuentes de acceso.   Incluye la </w:t>
                  </w:r>
                  <w:r w:rsidRPr="5EB9A003" w:rsidR="772FB9DC">
                    <w:rPr>
                      <w:rFonts w:ascii="Arial" w:hAnsi="Arial" w:eastAsia="Arial Narrow" w:cs="Arial"/>
                      <w:sz w:val="20"/>
                      <w:szCs w:val="20"/>
                    </w:rPr>
                    <w:t>admisión de</w:t>
                  </w:r>
                  <w:r w:rsidRPr="5EB9A003" w:rsidR="772FB9DC">
                    <w:rPr>
                      <w:rFonts w:ascii="Arial" w:hAnsi="Arial" w:eastAsia="Arial Narrow" w:cs="Arial"/>
                      <w:sz w:val="20"/>
                      <w:szCs w:val="20"/>
                    </w:rPr>
                    <w:t xml:space="preserve"> los datos básicos de los inscritos que permitan la ubicación, vinculación a las diferentes acciones y</w:t>
                  </w:r>
                  <w:r w:rsidRPr="5EB9A003" w:rsidR="636C20BA">
                    <w:rPr>
                      <w:rFonts w:ascii="Arial" w:hAnsi="Arial" w:eastAsia="Arial Narrow" w:cs="Arial"/>
                      <w:sz w:val="20"/>
                      <w:szCs w:val="20"/>
                    </w:rPr>
                    <w:t xml:space="preserve"> </w:t>
                  </w:r>
                  <w:r w:rsidRPr="5EB9A003" w:rsidR="772FB9DC">
                    <w:rPr>
                      <w:rFonts w:ascii="Arial" w:hAnsi="Arial" w:eastAsia="Arial Narrow" w:cs="Arial"/>
                      <w:sz w:val="20"/>
                      <w:szCs w:val="20"/>
                    </w:rPr>
                    <w:t xml:space="preserve">estrategias, caracterización de la población vinculada a los proyectos, seguimiento y acciones </w:t>
                  </w:r>
                  <w:r w:rsidRPr="5EB9A003" w:rsidR="772FB9DC">
                    <w:rPr>
                      <w:rFonts w:ascii="Arial" w:hAnsi="Arial" w:eastAsia="Arial Narrow" w:cs="Arial"/>
                      <w:sz w:val="20"/>
                      <w:szCs w:val="20"/>
                    </w:rPr>
                    <w:t>transectoriales</w:t>
                  </w:r>
                  <w:r w:rsidRPr="5EB9A003" w:rsidR="772FB9DC">
                    <w:rPr>
                      <w:rFonts w:ascii="Arial" w:hAnsi="Arial" w:eastAsia="Arial Narrow" w:cs="Arial"/>
                      <w:sz w:val="20"/>
                      <w:szCs w:val="20"/>
                    </w:rPr>
                    <w:t xml:space="preserve"> que se requieran la </w:t>
                  </w:r>
                  <w:r w:rsidRPr="5EB9A003" w:rsidR="772FB9DC">
                    <w:rPr>
                      <w:rFonts w:ascii="Arial" w:hAnsi="Arial" w:eastAsia="Arial Narrow" w:cs="Arial"/>
                      <w:sz w:val="20"/>
                      <w:szCs w:val="20"/>
                    </w:rPr>
                    <w:t>población</w:t>
                  </w:r>
                  <w:r w:rsidRPr="5EB9A003" w:rsidR="772FB9DC">
                    <w:rPr>
                      <w:rFonts w:ascii="Arial" w:hAnsi="Arial" w:eastAsia="Arial Narrow" w:cs="Arial"/>
                      <w:sz w:val="20"/>
                      <w:szCs w:val="20"/>
                    </w:rPr>
                    <w:t xml:space="preserve"> objeto </w:t>
                  </w:r>
                </w:p>
                <w:p w:rsidR="5EB9A003" w:rsidP="5EB9A003" w:rsidRDefault="5EB9A003" w14:paraId="2CDE56C1" w14:textId="13E50696">
                  <w:pPr>
                    <w:pStyle w:val="ListParagraph0"/>
                    <w:ind w:left="708"/>
                    <w:jc w:val="both"/>
                    <w:rPr>
                      <w:rFonts w:ascii="Cambria" w:hAnsi="Cambria" w:eastAsia="Cambria" w:cs="Times New Roman"/>
                      <w:noProof w:val="0"/>
                      <w:color w:val="000000" w:themeColor="text1" w:themeTint="FF" w:themeShade="FF"/>
                      <w:sz w:val="22"/>
                      <w:szCs w:val="22"/>
                      <w:lang w:val="es-ES"/>
                    </w:rPr>
                  </w:pPr>
                </w:p>
                <w:p w:rsidR="5EB9A003" w:rsidP="5EB9A003" w:rsidRDefault="5EB9A003" w14:paraId="6E9F724F">
                  <w:pPr>
                    <w:pStyle w:val="ListParagraph0"/>
                    <w:spacing w:after="0" w:line="240" w:lineRule="auto"/>
                    <w:ind w:left="567" w:right="242"/>
                    <w:jc w:val="both"/>
                    <w:rPr>
                      <w:rFonts w:ascii="Arial" w:hAnsi="Arial" w:eastAsia="Arial Narrow" w:cs="Arial"/>
                      <w:sz w:val="20"/>
                      <w:szCs w:val="20"/>
                    </w:rPr>
                  </w:pPr>
                </w:p>
                <w:p w:rsidR="5EB9A003" w:rsidP="5EB9A003" w:rsidRDefault="5EB9A003" w14:paraId="407003F6">
                  <w:pPr>
                    <w:pStyle w:val="ListParagraph0"/>
                    <w:spacing w:after="0" w:line="240" w:lineRule="auto"/>
                    <w:ind w:left="567" w:right="242"/>
                    <w:jc w:val="both"/>
                    <w:rPr>
                      <w:rFonts w:ascii="Arial" w:hAnsi="Arial" w:eastAsia="Arial Narrow" w:cs="Arial"/>
                      <w:sz w:val="20"/>
                      <w:szCs w:val="20"/>
                    </w:rPr>
                  </w:pPr>
                </w:p>
                <w:p w:rsidR="03DC4F28" w:rsidP="5EB9A003" w:rsidRDefault="03DC4F28" w14:paraId="3E30B86E" w14:textId="29A6CA6C">
                  <w:pPr>
                    <w:pStyle w:val="ListParagraph0"/>
                    <w:spacing w:after="0" w:line="240" w:lineRule="auto"/>
                    <w:ind w:left="567" w:right="242"/>
                    <w:jc w:val="both"/>
                    <w:rPr>
                      <w:rFonts w:ascii="Arial" w:hAnsi="Arial" w:eastAsia="Arial Narrow" w:cs="Arial"/>
                      <w:sz w:val="20"/>
                      <w:szCs w:val="20"/>
                    </w:rPr>
                  </w:pPr>
                  <w:r w:rsidRPr="5EB9A003" w:rsidR="03DC4F28">
                    <w:rPr>
                      <w:rFonts w:ascii="Arial" w:hAnsi="Arial" w:eastAsia="Arial Narrow" w:cs="Arial"/>
                      <w:sz w:val="20"/>
                      <w:szCs w:val="20"/>
                    </w:rPr>
                    <w:t xml:space="preserve">EJECUCIÓN. El ejecutor demostrara su </w:t>
                  </w:r>
                  <w:r w:rsidRPr="5EB9A003" w:rsidR="03DC4F28">
                    <w:rPr>
                      <w:rFonts w:ascii="Arial" w:hAnsi="Arial" w:eastAsia="Arial Narrow" w:cs="Arial"/>
                      <w:sz w:val="20"/>
                      <w:szCs w:val="20"/>
                    </w:rPr>
                    <w:t>idoneidad</w:t>
                  </w:r>
                  <w:r w:rsidRPr="5EB9A003" w:rsidR="03DC4F28">
                    <w:rPr>
                      <w:rFonts w:ascii="Arial" w:hAnsi="Arial" w:eastAsia="Arial Narrow" w:cs="Arial"/>
                      <w:sz w:val="20"/>
                      <w:szCs w:val="20"/>
                    </w:rPr>
                    <w:t xml:space="preserve"> técnica y administrativa en la entrega de productos y servicios, así como en el desarrollo de fases y componentes. En lo técnico, deberá cumplir con los criterios de elegibilidad y viabilidad del Sector, tener conocimiento de la normatividad jurídica respecto a las Políticas relacionadas con los enfoques y la Prevención del Embarazo Adolescente, y deberá generar los enlaces </w:t>
                  </w:r>
                  <w:r w:rsidRPr="5EB9A003" w:rsidR="03DC4F28">
                    <w:rPr>
                      <w:rFonts w:ascii="Arial" w:hAnsi="Arial" w:eastAsia="Arial Narrow" w:cs="Arial"/>
                      <w:sz w:val="20"/>
                      <w:szCs w:val="20"/>
                    </w:rPr>
                    <w:t>transectoriales</w:t>
                  </w:r>
                  <w:r w:rsidRPr="5EB9A003" w:rsidR="03DC4F28">
                    <w:rPr>
                      <w:rFonts w:ascii="Arial" w:hAnsi="Arial" w:eastAsia="Arial Narrow" w:cs="Arial"/>
                      <w:sz w:val="20"/>
                      <w:szCs w:val="20"/>
                    </w:rPr>
                    <w:t xml:space="preserve"> requeridos, de tal manera que se cumplan los propósitos y objetivos del proyecto.</w:t>
                  </w:r>
                </w:p>
                <w:p w:rsidR="5EB9A003" w:rsidP="5EB9A003" w:rsidRDefault="5EB9A003" w14:paraId="31CAD742">
                  <w:pPr>
                    <w:pStyle w:val="ListParagraph0"/>
                    <w:spacing w:after="0" w:line="240" w:lineRule="auto"/>
                    <w:ind w:left="567" w:right="242"/>
                    <w:jc w:val="both"/>
                    <w:rPr>
                      <w:rFonts w:ascii="Arial" w:hAnsi="Arial" w:eastAsia="Arial Narrow" w:cs="Arial"/>
                      <w:sz w:val="20"/>
                      <w:szCs w:val="20"/>
                    </w:rPr>
                  </w:pPr>
                </w:p>
                <w:p w:rsidR="03DC4F28" w:rsidP="5EB9A003" w:rsidRDefault="03DC4F28" w14:paraId="24855854" w14:textId="0906372F">
                  <w:pPr>
                    <w:pStyle w:val="ListParagraph0"/>
                    <w:spacing w:after="0" w:line="240" w:lineRule="auto"/>
                    <w:ind w:left="567" w:right="242"/>
                    <w:jc w:val="both"/>
                    <w:rPr>
                      <w:rFonts w:ascii="Arial" w:hAnsi="Arial" w:eastAsia="Arial Narrow" w:cs="Arial"/>
                      <w:sz w:val="20"/>
                      <w:szCs w:val="20"/>
                    </w:rPr>
                  </w:pPr>
                  <w:r w:rsidRPr="5EB9A003" w:rsidR="03DC4F28">
                    <w:rPr>
                      <w:rFonts w:ascii="Arial" w:hAnsi="Arial" w:eastAsia="Arial Narrow" w:cs="Arial"/>
                      <w:sz w:val="20"/>
                      <w:szCs w:val="20"/>
                    </w:rPr>
                    <w:t xml:space="preserve">Enfoque Poblacional-Diferencial: La fase de ejecución deberá contemplar la implementación de estrategias y ajustes razonables para el diálogo y abordaje de personas con discapacidad, favoreciendo la cobertura de la población con discapacidad (Resolución 1904 de 2017), cuidadores y cuidadoras. Del mismo modo  favorecera la cobertura de población víctima de conflicto armado, comunidades étnicas, población de zonas rurales, comunidad LGTBI, habitante de calle y población migrante. </w:t>
                  </w:r>
                </w:p>
                <w:p w:rsidR="5EB9A003" w:rsidP="5EB9A003" w:rsidRDefault="5EB9A003" w14:paraId="3F9A7A84">
                  <w:pPr>
                    <w:pStyle w:val="ListParagraph0"/>
                    <w:spacing w:after="0" w:line="240" w:lineRule="auto"/>
                    <w:ind w:left="567" w:right="242"/>
                    <w:jc w:val="both"/>
                    <w:rPr>
                      <w:rFonts w:ascii="Arial" w:hAnsi="Arial" w:eastAsia="Arial Narrow" w:cs="Arial"/>
                      <w:sz w:val="20"/>
                      <w:szCs w:val="20"/>
                    </w:rPr>
                  </w:pPr>
                </w:p>
                <w:p w:rsidR="03DC4F28" w:rsidP="5EB9A003" w:rsidRDefault="03DC4F28" w14:paraId="0679C974" w14:textId="4E233E4D">
                  <w:pPr>
                    <w:pStyle w:val="ListParagraph0"/>
                    <w:spacing w:after="0" w:line="240" w:lineRule="auto"/>
                    <w:ind w:left="567" w:right="242"/>
                    <w:jc w:val="both"/>
                    <w:rPr>
                      <w:rFonts w:ascii="Arial" w:hAnsi="Arial" w:eastAsia="Arial Narrow" w:cs="Arial"/>
                      <w:sz w:val="20"/>
                      <w:szCs w:val="20"/>
                    </w:rPr>
                  </w:pPr>
                  <w:r w:rsidRPr="5EB9A003" w:rsidR="03DC4F28">
                    <w:rPr>
                      <w:rFonts w:ascii="Arial" w:hAnsi="Arial" w:eastAsia="Arial Narrow" w:cs="Arial"/>
                      <w:sz w:val="20"/>
                      <w:szCs w:val="20"/>
                    </w:rPr>
                    <w:t xml:space="preserve">Educación para la salud:  deberá desarrollarse bajo los enfoques de derechos, territorial, poblacional, diferencial, de mujer y género, y participación. Deberá abordar las siguientes temáticas: elección y acceso a métodos de planificación, construcciones sociales, prevención de la violencia sexual, ocupación del tiempo libre, proyecto de vida, fortalecimiento de redes de apoyo, formación y participación para la promoción y el reconocimiento de los derechos sexuales y derechos reproductivos, y transformación de imaginarios sociales. </w:t>
                  </w:r>
                </w:p>
                <w:p w:rsidR="5EB9A003" w:rsidP="5EB9A003" w:rsidRDefault="5EB9A003" w14:paraId="4E89EB6E">
                  <w:pPr>
                    <w:pStyle w:val="ListParagraph0"/>
                    <w:spacing w:after="0" w:line="240" w:lineRule="auto"/>
                    <w:ind w:left="567" w:right="242"/>
                    <w:jc w:val="both"/>
                    <w:rPr>
                      <w:rFonts w:ascii="Arial" w:hAnsi="Arial" w:eastAsia="Arial Narrow" w:cs="Arial"/>
                      <w:sz w:val="20"/>
                      <w:szCs w:val="20"/>
                    </w:rPr>
                  </w:pPr>
                </w:p>
                <w:p w:rsidR="03DC4F28" w:rsidP="5EB9A003" w:rsidRDefault="03DC4F28" w14:paraId="0AB6BE34">
                  <w:pPr>
                    <w:pStyle w:val="ListParagraph0"/>
                    <w:spacing w:after="0" w:line="240" w:lineRule="auto"/>
                    <w:ind w:left="567" w:right="242"/>
                    <w:jc w:val="both"/>
                    <w:rPr>
                      <w:rFonts w:ascii="Arial" w:hAnsi="Arial" w:eastAsia="Arial Narrow" w:cs="Arial"/>
                      <w:sz w:val="20"/>
                      <w:szCs w:val="20"/>
                    </w:rPr>
                  </w:pPr>
                  <w:r w:rsidRPr="5EB9A003" w:rsidR="03DC4F28">
                    <w:rPr>
                      <w:rFonts w:ascii="Arial" w:hAnsi="Arial" w:eastAsia="Arial Narrow" w:cs="Arial"/>
                      <w:sz w:val="20"/>
                      <w:szCs w:val="20"/>
                    </w:rPr>
                    <w:t xml:space="preserve">Acciones de sensibilización y educación dirigida a adolescentes, padres y madres de familia, docentes, orientadores, orientadoras y otras redes de apoyo frente al reconocimiento y garantía de los derechos sexuales y derechos reproductivos. Desde el enfoque de género, abordaje de los temas: ciclo de la sexualidad y autoconocimiento del cuerpo. </w:t>
                  </w:r>
                </w:p>
                <w:p w:rsidR="5EB9A003" w:rsidP="5EB9A003" w:rsidRDefault="5EB9A003" w14:paraId="5955CF48">
                  <w:pPr>
                    <w:pStyle w:val="ListParagraph0"/>
                    <w:spacing w:after="0" w:line="240" w:lineRule="auto"/>
                    <w:ind w:left="567" w:right="242"/>
                    <w:jc w:val="both"/>
                    <w:rPr>
                      <w:rFonts w:ascii="Arial" w:hAnsi="Arial" w:eastAsia="Arial Narrow" w:cs="Arial"/>
                      <w:sz w:val="20"/>
                      <w:szCs w:val="20"/>
                    </w:rPr>
                  </w:pPr>
                </w:p>
                <w:p w:rsidR="5EB9A003" w:rsidP="5EB9A003" w:rsidRDefault="5EB9A003" w14:paraId="68B26166" w14:textId="7F2F1D8D">
                  <w:pPr>
                    <w:pStyle w:val="ListParagraph0"/>
                    <w:spacing w:after="0" w:line="240" w:lineRule="auto"/>
                    <w:ind w:left="567" w:right="242"/>
                    <w:jc w:val="both"/>
                    <w:rPr>
                      <w:rFonts w:ascii="Cambria" w:hAnsi="Cambria" w:eastAsia="Cambria" w:cs="Times New Roman"/>
                      <w:sz w:val="22"/>
                      <w:szCs w:val="22"/>
                    </w:rPr>
                  </w:pPr>
                </w:p>
                <w:p w:rsidR="7FDDC338" w:rsidP="5EB9A003" w:rsidRDefault="7FDDC338" w14:paraId="1C8520AA" w14:textId="7AA5630E">
                  <w:pPr>
                    <w:spacing w:after="0" w:line="240" w:lineRule="auto"/>
                    <w:ind w:left="567"/>
                    <w:jc w:val="both"/>
                    <w:rPr>
                      <w:rFonts w:ascii="Arial" w:hAnsi="Arial" w:eastAsia="Arial" w:cs="Arial"/>
                      <w:noProof w:val="0"/>
                      <w:color w:val="000000" w:themeColor="text1" w:themeTint="FF" w:themeShade="FF"/>
                      <w:sz w:val="20"/>
                      <w:szCs w:val="20"/>
                      <w:lang w:val="es-ES"/>
                    </w:rPr>
                  </w:pPr>
                  <w:r w:rsidRPr="5EB9A003" w:rsidR="7FDDC338">
                    <w:rPr>
                      <w:rFonts w:ascii="Arial" w:hAnsi="Arial" w:eastAsia="Arial" w:cs="Arial"/>
                      <w:noProof w:val="0"/>
                      <w:color w:val="000000" w:themeColor="text1" w:themeTint="FF" w:themeShade="FF"/>
                      <w:sz w:val="20"/>
                      <w:szCs w:val="20"/>
                      <w:lang w:val="es-ES"/>
                    </w:rPr>
                    <w:t>La estrategia de comunicación e información, contempla la realización de un plan de medios para el posicionamiento de los mensajes claves, socialización de la información relevante relacionado con el proyecto, y uso de piezas gráficas, audiovisuales, tanto como de las plataformas para la difusión de contenidos que permitan a la ciudadanía acceder a las propuestas pedagógicas, informativas, talleres, encuentros que hacen parte del proyecto, permitiendo una trazabilidad y seguimiento de los avances del mismo.  Esta estrategia toma en cuenta el enfoque diferencial, incluyendo los ajustes razonables que se requieran para el acceso oportuno a la información a los grupos priorizados por la localidad San Cristóbal como la comunidad LGTBI, Afrodescendientes y Mujer y Genero, lo anterior con soporte de actas y registro fotográfico.</w:t>
                  </w:r>
                </w:p>
                <w:p w:rsidR="5EB9A003" w:rsidP="5EB9A003" w:rsidRDefault="5EB9A003" w14:paraId="7CFC1D82" w14:textId="48AABB17">
                  <w:pPr>
                    <w:pStyle w:val="ListParagraph0"/>
                    <w:spacing w:after="0" w:line="240" w:lineRule="auto"/>
                    <w:ind w:left="567" w:right="242"/>
                    <w:jc w:val="both"/>
                    <w:rPr>
                      <w:rFonts w:ascii="Cambria" w:hAnsi="Cambria" w:eastAsia="Cambria" w:cs="Times New Roman"/>
                      <w:sz w:val="22"/>
                      <w:szCs w:val="22"/>
                    </w:rPr>
                  </w:pPr>
                </w:p>
                <w:p w:rsidR="5EB9A003" w:rsidP="5EB9A003" w:rsidRDefault="5EB9A003" w14:paraId="412B36A9" w14:textId="59CF5025">
                  <w:pPr>
                    <w:pStyle w:val="ListParagraph0"/>
                    <w:spacing w:after="0" w:line="240" w:lineRule="auto"/>
                    <w:ind w:left="567" w:right="242"/>
                    <w:jc w:val="both"/>
                    <w:rPr>
                      <w:rFonts w:ascii="Cambria" w:hAnsi="Cambria" w:eastAsia="Cambria" w:cs="Times New Roman"/>
                      <w:sz w:val="22"/>
                      <w:szCs w:val="22"/>
                    </w:rPr>
                  </w:pPr>
                  <w:r w:rsidRPr="5EB9A003" w:rsidR="5EB9A003">
                    <w:rPr>
                      <w:rFonts w:ascii="Cambria" w:hAnsi="Cambria" w:eastAsia="Cambria" w:cs="Times New Roman"/>
                      <w:sz w:val="22"/>
                      <w:szCs w:val="22"/>
                    </w:rPr>
                    <w:t xml:space="preserve">  </w:t>
                  </w:r>
                  <w:r w:rsidRPr="5EB9A003" w:rsidR="03DC4F28">
                    <w:rPr>
                      <w:rFonts w:ascii="Arial" w:hAnsi="Arial" w:eastAsia="Arial Narrow" w:cs="Arial"/>
                      <w:sz w:val="20"/>
                      <w:szCs w:val="20"/>
                    </w:rPr>
                    <w:t xml:space="preserve">REGISTRO Y SISTEMATIZACIÓN: Registro de información cualitativa y cuantitativa, que permita dar cuenta del avance, dificultades, retos y resultados por cada una de las fases del proyecto, así como de los aportes y observaciones realizadas por los diferentes actores vinculados. El proyecto debe permitir la realimentación de la información, al Sector Salud – Dirección de Participación Social, Gestión Territorial y </w:t>
                  </w:r>
                  <w:proofErr w:type="spellStart"/>
                  <w:r w:rsidRPr="5EB9A003" w:rsidR="03DC4F28">
                    <w:rPr>
                      <w:rFonts w:ascii="Arial" w:hAnsi="Arial" w:eastAsia="Arial Narrow" w:cs="Arial"/>
                      <w:sz w:val="20"/>
                      <w:szCs w:val="20"/>
                    </w:rPr>
                    <w:t>Transectorialidad</w:t>
                  </w:r>
                  <w:proofErr w:type="spellEnd"/>
                  <w:r w:rsidRPr="5EB9A003" w:rsidR="03DC4F28">
                    <w:rPr>
                      <w:rFonts w:ascii="Arial" w:hAnsi="Arial" w:eastAsia="Arial Narrow" w:cs="Arial"/>
                      <w:sz w:val="20"/>
                      <w:szCs w:val="20"/>
                    </w:rPr>
                    <w:t>, a la Comunidad, a las instancias en salud y a las Entidades de Control.</w:t>
                  </w:r>
                </w:p>
                <w:p w:rsidR="5EB9A003" w:rsidP="5EB9A003" w:rsidRDefault="5EB9A003" w14:paraId="7F9128D9" w14:textId="786B927F">
                  <w:pPr>
                    <w:pStyle w:val="ListParagraph0"/>
                    <w:spacing w:after="0" w:line="240" w:lineRule="auto"/>
                    <w:ind w:left="567" w:right="242"/>
                    <w:jc w:val="both"/>
                    <w:rPr>
                      <w:rFonts w:ascii="Cambria" w:hAnsi="Cambria" w:eastAsia="Cambria" w:cs="Times New Roman"/>
                      <w:sz w:val="22"/>
                      <w:szCs w:val="22"/>
                    </w:rPr>
                  </w:pPr>
                </w:p>
                <w:p w:rsidR="5EB9A003" w:rsidP="5EB9A003" w:rsidRDefault="5EB9A003" w14:paraId="33B0D804" w14:textId="1BB068D7">
                  <w:pPr>
                    <w:pStyle w:val="ListParagraph0"/>
                    <w:spacing w:after="0" w:line="240" w:lineRule="auto"/>
                    <w:ind w:left="567" w:right="242"/>
                    <w:jc w:val="both"/>
                    <w:rPr>
                      <w:rFonts w:ascii="Cambria" w:hAnsi="Cambria" w:eastAsia="Cambria" w:cs="Times New Roman"/>
                      <w:sz w:val="22"/>
                      <w:szCs w:val="22"/>
                    </w:rPr>
                  </w:pPr>
                </w:p>
                <w:p w:rsidR="5EB9A003" w:rsidP="5EB9A003" w:rsidRDefault="5EB9A003" w14:paraId="5BDC9F24" w14:textId="226D5DEA">
                  <w:pPr>
                    <w:pStyle w:val="ListParagraph0"/>
                    <w:spacing w:after="0" w:line="240" w:lineRule="auto"/>
                    <w:ind w:left="567" w:right="242"/>
                    <w:jc w:val="both"/>
                    <w:rPr>
                      <w:rFonts w:ascii="Cambria" w:hAnsi="Cambria" w:eastAsia="Cambria" w:cs="Times New Roman"/>
                      <w:sz w:val="22"/>
                      <w:szCs w:val="22"/>
                    </w:rPr>
                  </w:pPr>
                </w:p>
                <w:p w:rsidR="03DC4F28" w:rsidP="5EB9A003" w:rsidRDefault="03DC4F28" w14:paraId="085432EE">
                  <w:pPr>
                    <w:pStyle w:val="ListParagraph0"/>
                    <w:spacing w:after="0" w:line="240" w:lineRule="auto"/>
                    <w:ind w:left="567" w:right="242"/>
                    <w:jc w:val="both"/>
                    <w:rPr>
                      <w:rFonts w:ascii="Arial" w:hAnsi="Arial" w:eastAsia="Arial Narrow" w:cs="Arial"/>
                      <w:sz w:val="20"/>
                      <w:szCs w:val="20"/>
                    </w:rPr>
                  </w:pPr>
                  <w:r w:rsidRPr="5EB9A003" w:rsidR="03DC4F28">
                    <w:rPr>
                      <w:rFonts w:ascii="Arial" w:hAnsi="Arial" w:eastAsia="Arial Narrow" w:cs="Arial"/>
                      <w:sz w:val="20"/>
                      <w:szCs w:val="20"/>
                    </w:rPr>
                    <w:t xml:space="preserve">EVALUACIÓN, MONITOREO Y CONTROL SOCIAL. El proyecto deberá favorecer la constitución y acción de veedurías comunitarias, desde la formulación, desarrollo, seguimiento, evaluación y liquidación del proyecto, teniendo en cuenta lineamientos dados por el proceso de control social de la </w:t>
                  </w:r>
                  <w:proofErr w:type="gramStart"/>
                  <w:r w:rsidRPr="5EB9A003" w:rsidR="03DC4F28">
                    <w:rPr>
                      <w:rFonts w:ascii="Arial" w:hAnsi="Arial" w:eastAsia="Arial Narrow" w:cs="Arial"/>
                      <w:sz w:val="20"/>
                      <w:szCs w:val="20"/>
                    </w:rPr>
                    <w:t>Secretaria</w:t>
                  </w:r>
                  <w:proofErr w:type="gramEnd"/>
                  <w:r w:rsidRPr="5EB9A003" w:rsidR="03DC4F28">
                    <w:rPr>
                      <w:rFonts w:ascii="Arial" w:hAnsi="Arial" w:eastAsia="Arial Narrow" w:cs="Arial"/>
                      <w:sz w:val="20"/>
                      <w:szCs w:val="20"/>
                    </w:rPr>
                    <w:t xml:space="preserve"> Distrital de Salud.</w:t>
                  </w:r>
                </w:p>
                <w:p w:rsidR="5EB9A003" w:rsidP="5EB9A003" w:rsidRDefault="5EB9A003" w14:paraId="128BB2AA" w14:textId="26576283">
                  <w:pPr>
                    <w:pStyle w:val="ListParagraph0"/>
                    <w:spacing w:after="0" w:line="240" w:lineRule="auto"/>
                    <w:ind w:left="567" w:right="242"/>
                    <w:jc w:val="both"/>
                    <w:rPr>
                      <w:rFonts w:ascii="Cambria" w:hAnsi="Cambria" w:eastAsia="Cambria" w:cs="Times New Roman"/>
                      <w:sz w:val="22"/>
                      <w:szCs w:val="22"/>
                    </w:rPr>
                  </w:pPr>
                </w:p>
                <w:p w:rsidR="70FD65A1" w:rsidP="5EB9A003" w:rsidRDefault="70FD65A1" w14:paraId="698F2810" w14:textId="3BCBBD50">
                  <w:pPr>
                    <w:pStyle w:val="ListParagraph0"/>
                    <w:spacing w:after="0" w:line="240" w:lineRule="auto"/>
                    <w:ind w:left="567" w:right="242"/>
                    <w:jc w:val="both"/>
                    <w:rPr>
                      <w:rFonts w:ascii="Cambria" w:hAnsi="Cambria" w:eastAsia="Cambria" w:cs="Times New Roman"/>
                      <w:sz w:val="22"/>
                      <w:szCs w:val="22"/>
                    </w:rPr>
                  </w:pPr>
                  <w:r w:rsidRPr="5EB9A003" w:rsidR="70FD65A1">
                    <w:rPr>
                      <w:rFonts w:ascii="Arial" w:hAnsi="Arial" w:eastAsia="Arial Narrow" w:cs="Arial"/>
                      <w:sz w:val="20"/>
                      <w:szCs w:val="20"/>
                    </w:rPr>
                    <w:t>Conformación del comité técnico de seguimiento integrado por: delegado de la Alcaldía Local, delegado del equipo ejecutor, delegados de la veeduría, delegados de organizaciones, sociales locales, referente de política pública asociada o referente técnico relacionado para el PIC de la Subred Integrada de Servicios de Salud ESE, delegado de la SDS (</w:t>
                  </w:r>
                  <w:r w:rsidRPr="5EB9A003" w:rsidR="70FD65A1">
                    <w:rPr>
                      <w:rFonts w:ascii="Arial" w:hAnsi="Arial" w:eastAsia="Arial Narrow" w:cs="Arial"/>
                      <w:sz w:val="20"/>
                      <w:szCs w:val="20"/>
                    </w:rPr>
                    <w:t>D.P.S.G.T.y.T</w:t>
                  </w:r>
                  <w:r w:rsidRPr="5EB9A003" w:rsidR="70FD65A1">
                    <w:rPr>
                      <w:rFonts w:ascii="Arial" w:hAnsi="Arial" w:eastAsia="Arial Narrow" w:cs="Arial"/>
                      <w:sz w:val="20"/>
                      <w:szCs w:val="20"/>
                    </w:rPr>
                    <w:t>). Seguimiento mensual a la ejecución física y financiera, como parte de los procesos de Control Social y Gobierno Abierto. Definición y seguimiento de indicadores de cobertura, resultado e impacto. Se deberán contemplar actividades de cierre, informe y presentación final, y liquidación, así como realimentación al Sector, FDL y la Comunida</w:t>
                  </w:r>
                </w:p>
                <w:p w:rsidR="5EB9A003" w:rsidP="5EB9A003" w:rsidRDefault="5EB9A003" w14:paraId="76CF5AF1">
                  <w:pPr>
                    <w:pStyle w:val="ListParagraph0"/>
                    <w:spacing w:after="0" w:line="240" w:lineRule="auto"/>
                    <w:ind w:left="567" w:right="242"/>
                    <w:jc w:val="both"/>
                    <w:rPr>
                      <w:rFonts w:ascii="Arial" w:hAnsi="Arial" w:eastAsia="Arial Narrow" w:cs="Arial"/>
                      <w:sz w:val="20"/>
                      <w:szCs w:val="20"/>
                    </w:rPr>
                  </w:pPr>
                </w:p>
                <w:p w:rsidR="5EB9A003" w:rsidP="5EB9A003" w:rsidRDefault="5EB9A003" w14:paraId="7C1E8DC4" w14:textId="60BFC2F1">
                  <w:pPr>
                    <w:pStyle w:val="ListParagraph0"/>
                    <w:spacing w:after="0" w:line="240" w:lineRule="auto"/>
                    <w:ind w:left="567" w:right="242"/>
                    <w:jc w:val="both"/>
                    <w:rPr>
                      <w:rFonts w:ascii="Cambria" w:hAnsi="Cambria" w:eastAsia="Cambria" w:cs="Times New Roman"/>
                      <w:sz w:val="22"/>
                      <w:szCs w:val="22"/>
                    </w:rPr>
                  </w:pPr>
                </w:p>
                <w:p w:rsidR="7FDDC338" w:rsidP="5EB9A003" w:rsidRDefault="7FDDC338" w14:paraId="0C4566C8" w14:textId="1F9FCE38">
                  <w:pPr>
                    <w:pStyle w:val="ListParagraph0"/>
                    <w:spacing w:after="0" w:line="240" w:lineRule="auto"/>
                    <w:ind w:left="567" w:right="242"/>
                    <w:jc w:val="both"/>
                    <w:rPr>
                      <w:rFonts w:ascii="Cambria" w:hAnsi="Cambria" w:eastAsia="Cambria" w:cs="Times New Roman"/>
                      <w:noProof w:val="0"/>
                      <w:color w:val="000000" w:themeColor="text1" w:themeTint="FF" w:themeShade="FF"/>
                      <w:sz w:val="22"/>
                      <w:szCs w:val="22"/>
                      <w:lang w:val="es-ES"/>
                    </w:rPr>
                  </w:pPr>
                  <w:r w:rsidRPr="5EB9A003" w:rsidR="7FDDC338">
                    <w:rPr>
                      <w:rFonts w:ascii="Arial" w:hAnsi="Arial" w:eastAsia="Arial" w:cs="Arial"/>
                      <w:noProof w:val="0"/>
                      <w:color w:val="000000" w:themeColor="text1" w:themeTint="FF" w:themeShade="FF"/>
                      <w:sz w:val="20"/>
                      <w:szCs w:val="20"/>
                      <w:lang w:val="es-ES"/>
                    </w:rPr>
                    <w:t xml:space="preserve">Al igual </w:t>
                  </w:r>
                  <w:r w:rsidRPr="5EB9A003" w:rsidR="7FDDC338">
                    <w:rPr>
                      <w:rFonts w:ascii="Arial" w:hAnsi="Arial" w:eastAsia="Arial" w:cs="Arial"/>
                      <w:i w:val="1"/>
                      <w:iCs w:val="1"/>
                      <w:noProof w:val="0"/>
                      <w:color w:val="000000" w:themeColor="text1" w:themeTint="FF" w:themeShade="FF"/>
                      <w:sz w:val="20"/>
                      <w:szCs w:val="20"/>
                      <w:lang w:val="es-ES"/>
                    </w:rPr>
                    <w:t>la estrategia de comunicación e información</w:t>
                  </w:r>
                  <w:r w:rsidRPr="5EB9A003" w:rsidR="7FDDC338">
                    <w:rPr>
                      <w:rFonts w:ascii="Arial" w:hAnsi="Arial" w:eastAsia="Arial" w:cs="Arial"/>
                      <w:noProof w:val="0"/>
                      <w:color w:val="000000" w:themeColor="text1" w:themeTint="FF" w:themeShade="FF"/>
                      <w:sz w:val="20"/>
                      <w:szCs w:val="20"/>
                      <w:lang w:val="es-ES"/>
                    </w:rPr>
                    <w:t xml:space="preserve"> será un puente que facilite el acceso datos relacionados con el proyecto que los veedores y los representantes locales de población adolescente, joven, núcleos familiares y redes de apoyo, JAC, todos los espacios del PIC, DILE, población LGTBI, mujeres y afrodescendientes, entidades locales que ejecuten proyectos dirigidos a la población objeto puedan solicitar.</w:t>
                  </w:r>
                  <w:r w:rsidRPr="5EB9A003" w:rsidR="7FDDC338">
                    <w:rPr>
                      <w:rFonts w:ascii="Arial" w:hAnsi="Arial" w:eastAsia="Arial" w:cs="Arial"/>
                      <w:i w:val="1"/>
                      <w:iCs w:val="1"/>
                      <w:noProof w:val="0"/>
                      <w:color w:val="000000" w:themeColor="text1" w:themeTint="FF" w:themeShade="FF"/>
                      <w:sz w:val="20"/>
                      <w:szCs w:val="20"/>
                      <w:lang w:val="es-ES"/>
                    </w:rPr>
                    <w:t xml:space="preserve"> La estrategia de comunicación e información,</w:t>
                  </w:r>
                  <w:r w:rsidRPr="5EB9A003" w:rsidR="7FDDC338">
                    <w:rPr>
                      <w:rFonts w:ascii="Arial" w:hAnsi="Arial" w:eastAsia="Arial" w:cs="Arial"/>
                      <w:noProof w:val="0"/>
                      <w:color w:val="000000" w:themeColor="text1" w:themeTint="FF" w:themeShade="FF"/>
                      <w:sz w:val="20"/>
                      <w:szCs w:val="20"/>
                      <w:lang w:val="es-ES"/>
                    </w:rPr>
                    <w:t xml:space="preserve"> así mismo se articulará los equipos de prensa de la Secretaría Distrital de Salud y FDLSC; al igual </w:t>
                  </w:r>
                  <w:r w:rsidRPr="5EB9A003" w:rsidR="7FDDC338">
                    <w:rPr>
                      <w:rFonts w:ascii="Arial" w:hAnsi="Arial" w:eastAsia="Arial" w:cs="Arial"/>
                      <w:i w:val="1"/>
                      <w:iCs w:val="1"/>
                      <w:noProof w:val="0"/>
                      <w:color w:val="000000" w:themeColor="text1" w:themeTint="FF" w:themeShade="FF"/>
                      <w:sz w:val="20"/>
                      <w:szCs w:val="20"/>
                      <w:lang w:val="es-ES"/>
                    </w:rPr>
                    <w:t>la estrategia de comunicación e información,</w:t>
                  </w:r>
                  <w:r w:rsidRPr="5EB9A003" w:rsidR="7FDDC338">
                    <w:rPr>
                      <w:rFonts w:ascii="Arial" w:hAnsi="Arial" w:eastAsia="Arial" w:cs="Arial"/>
                      <w:noProof w:val="0"/>
                      <w:color w:val="000000" w:themeColor="text1" w:themeTint="FF" w:themeShade="FF"/>
                      <w:sz w:val="20"/>
                      <w:szCs w:val="20"/>
                      <w:lang w:val="es-ES"/>
                    </w:rPr>
                    <w:t xml:space="preserve"> socializará los avances de las diversas acciones del proyecto a través de medios de comunicación no convencionales y comunitarios, tales como: carteleras comunitarias, con énfasis en comunicación incluyente para permitir el acceso a la información de cualquier persona con discapacidad</w:t>
                  </w:r>
                </w:p>
                <w:p w:rsidR="5EB9A003" w:rsidP="5EB9A003" w:rsidRDefault="5EB9A003" w14:paraId="3DFD1D32" w14:textId="2E293C53">
                  <w:pPr>
                    <w:pStyle w:val="ListParagraph0"/>
                    <w:spacing w:after="0" w:line="240" w:lineRule="auto"/>
                    <w:ind w:left="567" w:right="242"/>
                    <w:jc w:val="both"/>
                    <w:rPr>
                      <w:rFonts w:ascii="Cambria" w:hAnsi="Cambria" w:eastAsia="Cambria" w:cs="Times New Roman"/>
                      <w:sz w:val="22"/>
                      <w:szCs w:val="22"/>
                    </w:rPr>
                  </w:pPr>
                  <w:r w:rsidRPr="5EB9A003" w:rsidR="5EB9A003">
                    <w:rPr>
                      <w:rFonts w:ascii="Cambria" w:hAnsi="Cambria" w:eastAsia="Cambria" w:cs="Times New Roman"/>
                      <w:sz w:val="22"/>
                      <w:szCs w:val="22"/>
                    </w:rPr>
                    <w:t xml:space="preserve"> </w:t>
                  </w:r>
                </w:p>
                <w:p w:rsidR="5F009320" w:rsidP="237F8DB7" w:rsidRDefault="5F009320" w14:paraId="66B40832" w14:textId="7AD77F45">
                  <w:pPr>
                    <w:spacing w:after="0" w:line="240" w:lineRule="auto"/>
                    <w:ind w:left="567"/>
                    <w:rPr>
                      <w:rFonts w:ascii="Arial" w:hAnsi="Arial" w:eastAsia="Arial" w:cs="Arial"/>
                      <w:noProof w:val="0"/>
                      <w:color w:val="000000" w:themeColor="text1" w:themeTint="FF" w:themeShade="FF"/>
                      <w:sz w:val="20"/>
                      <w:szCs w:val="20"/>
                      <w:lang w:val="es-ES"/>
                    </w:rPr>
                  </w:pPr>
                  <w:r w:rsidRPr="237F8DB7" w:rsidR="237F8DB7">
                    <w:rPr>
                      <w:rFonts w:ascii="Arial" w:hAnsi="Arial" w:eastAsia="Arial" w:cs="Arial"/>
                      <w:noProof w:val="0"/>
                      <w:color w:val="000000" w:themeColor="text1" w:themeTint="FF" w:themeShade="FF"/>
                      <w:sz w:val="20"/>
                      <w:szCs w:val="20"/>
                      <w:lang w:val="es-ES"/>
                    </w:rPr>
                    <w:t>Implementación y Desarrollo Del Proyecto</w:t>
                  </w:r>
                </w:p>
                <w:p w:rsidR="5F009320" w:rsidP="237F8DB7" w:rsidRDefault="5F009320" w14:paraId="14709C01" w14:textId="440A2DC9">
                  <w:pPr>
                    <w:spacing w:after="0" w:line="240" w:lineRule="auto"/>
                    <w:ind w:left="567"/>
                    <w:rPr>
                      <w:rFonts w:ascii="Arial" w:hAnsi="Arial" w:eastAsia="Arial" w:cs="Arial"/>
                      <w:noProof w:val="0"/>
                      <w:color w:val="000000" w:themeColor="text1" w:themeTint="FF" w:themeShade="FF"/>
                      <w:sz w:val="20"/>
                      <w:szCs w:val="20"/>
                      <w:lang w:val="es-ES"/>
                    </w:rPr>
                  </w:pPr>
                  <w:r w:rsidRPr="237F8DB7" w:rsidR="237F8DB7">
                    <w:rPr>
                      <w:rFonts w:ascii="Arial" w:hAnsi="Arial" w:eastAsia="Arial" w:cs="Arial"/>
                      <w:noProof w:val="0"/>
                      <w:color w:val="000000" w:themeColor="text1" w:themeTint="FF" w:themeShade="FF"/>
                      <w:sz w:val="20"/>
                      <w:szCs w:val="20"/>
                      <w:lang w:val="es-ES"/>
                    </w:rPr>
                    <w:t xml:space="preserve"> </w:t>
                  </w:r>
                </w:p>
                <w:p w:rsidR="5F009320" w:rsidP="237F8DB7" w:rsidRDefault="5F009320" w14:paraId="1D55887F" w14:textId="4E531C1C">
                  <w:pPr>
                    <w:spacing w:after="0" w:line="240" w:lineRule="auto"/>
                    <w:ind w:left="567"/>
                    <w:jc w:val="both"/>
                    <w:rPr>
                      <w:rFonts w:ascii="Arial" w:hAnsi="Arial" w:eastAsia="Arial" w:cs="Arial"/>
                      <w:noProof w:val="0"/>
                      <w:color w:val="000000" w:themeColor="text1" w:themeTint="FF" w:themeShade="FF"/>
                      <w:sz w:val="20"/>
                      <w:szCs w:val="20"/>
                      <w:lang w:val="es-ES"/>
                    </w:rPr>
                  </w:pPr>
                  <w:r w:rsidRPr="237F8DB7" w:rsidR="237F8DB7">
                    <w:rPr>
                      <w:rFonts w:ascii="Arial" w:hAnsi="Arial" w:eastAsia="Arial" w:cs="Arial"/>
                      <w:noProof w:val="0"/>
                      <w:color w:val="000000" w:themeColor="text1" w:themeTint="FF" w:themeShade="FF"/>
                      <w:sz w:val="20"/>
                      <w:szCs w:val="20"/>
                      <w:lang w:val="es-ES"/>
                    </w:rPr>
                    <w:t>El presente proyecto contara con una estructura de 3 fases y una estrategia transversal de seguimiento, monitoreo y gestión operativa, diseño interconectado de la siguiente manera:</w:t>
                  </w:r>
                </w:p>
                <w:p w:rsidR="5F009320" w:rsidP="237F8DB7" w:rsidRDefault="5F009320" w14:paraId="42B7CE97" w14:textId="44585108">
                  <w:pPr>
                    <w:spacing w:after="0" w:line="240" w:lineRule="auto"/>
                    <w:ind w:left="567"/>
                    <w:jc w:val="both"/>
                    <w:rPr>
                      <w:rFonts w:ascii="Arial" w:hAnsi="Arial" w:eastAsia="Arial" w:cs="Arial"/>
                      <w:noProof w:val="0"/>
                      <w:color w:val="000000" w:themeColor="text1" w:themeTint="FF" w:themeShade="FF"/>
                      <w:sz w:val="20"/>
                      <w:szCs w:val="20"/>
                      <w:lang w:val="es-ES"/>
                    </w:rPr>
                  </w:pPr>
                  <w:r w:rsidRPr="237F8DB7" w:rsidR="237F8DB7">
                    <w:rPr>
                      <w:rFonts w:ascii="Arial" w:hAnsi="Arial" w:eastAsia="Arial" w:cs="Arial"/>
                      <w:noProof w:val="0"/>
                      <w:color w:val="000000" w:themeColor="text1" w:themeTint="FF" w:themeShade="FF"/>
                      <w:sz w:val="20"/>
                      <w:szCs w:val="20"/>
                      <w:lang w:val="es-ES"/>
                    </w:rPr>
                    <w:t xml:space="preserve"> </w:t>
                  </w:r>
                </w:p>
                <w:p w:rsidR="5F009320" w:rsidP="237F8DB7" w:rsidRDefault="5F009320" w14:paraId="67CE0C0F" w14:textId="6AD2B108">
                  <w:pPr>
                    <w:spacing w:after="0" w:line="240" w:lineRule="auto"/>
                    <w:ind w:left="567"/>
                    <w:jc w:val="both"/>
                    <w:rPr>
                      <w:rFonts w:ascii="Arial" w:hAnsi="Arial" w:eastAsia="Arial" w:cs="Arial"/>
                      <w:b w:val="0"/>
                      <w:bCs w:val="0"/>
                      <w:noProof w:val="0"/>
                      <w:color w:val="000000" w:themeColor="text1" w:themeTint="FF" w:themeShade="FF"/>
                      <w:sz w:val="20"/>
                      <w:szCs w:val="20"/>
                      <w:lang w:val="es-ES"/>
                    </w:rPr>
                  </w:pPr>
                  <w:r w:rsidRPr="237F8DB7" w:rsidR="237F8DB7">
                    <w:rPr>
                      <w:rFonts w:ascii="Arial" w:hAnsi="Arial" w:eastAsia="Arial" w:cs="Arial"/>
                      <w:b w:val="0"/>
                      <w:bCs w:val="0"/>
                      <w:i w:val="1"/>
                      <w:iCs w:val="1"/>
                      <w:noProof w:val="0"/>
                      <w:color w:val="000000" w:themeColor="text1" w:themeTint="FF" w:themeShade="FF"/>
                      <w:sz w:val="20"/>
                      <w:szCs w:val="20"/>
                      <w:lang w:val="es-ES"/>
                    </w:rPr>
                    <w:t>Fase I: Diseño e ideación</w:t>
                  </w:r>
                  <w:r w:rsidRPr="237F8DB7" w:rsidR="237F8DB7">
                    <w:rPr>
                      <w:rFonts w:ascii="Arial" w:hAnsi="Arial" w:eastAsia="Arial" w:cs="Arial"/>
                      <w:b w:val="0"/>
                      <w:bCs w:val="0"/>
                      <w:noProof w:val="0"/>
                      <w:color w:val="000000" w:themeColor="text1" w:themeTint="FF" w:themeShade="FF"/>
                      <w:sz w:val="20"/>
                      <w:szCs w:val="20"/>
                      <w:lang w:val="es-ES"/>
                    </w:rPr>
                    <w:t xml:space="preserve">: en esta fase se incluyen las actividades propias de alistamiento, convocatoria e inscripción de participantes, tanto como la presentación del proyecto con otras entidades oficiales. </w:t>
                  </w:r>
                </w:p>
                <w:p w:rsidR="5F009320" w:rsidP="237F8DB7" w:rsidRDefault="5F009320" w14:paraId="08B66A0E" w14:textId="03E14959">
                  <w:pPr>
                    <w:spacing w:after="0" w:line="240" w:lineRule="auto"/>
                    <w:ind w:left="567"/>
                    <w:jc w:val="both"/>
                    <w:rPr>
                      <w:rFonts w:ascii="Arial" w:hAnsi="Arial" w:eastAsia="Arial" w:cs="Arial"/>
                      <w:b w:val="0"/>
                      <w:bCs w:val="0"/>
                      <w:noProof w:val="0"/>
                      <w:color w:val="000000" w:themeColor="text1" w:themeTint="FF" w:themeShade="FF"/>
                      <w:sz w:val="20"/>
                      <w:szCs w:val="20"/>
                      <w:lang w:val="es-ES"/>
                    </w:rPr>
                  </w:pPr>
                  <w:r w:rsidRPr="237F8DB7" w:rsidR="237F8DB7">
                    <w:rPr>
                      <w:rFonts w:ascii="Arial" w:hAnsi="Arial" w:eastAsia="Arial" w:cs="Arial"/>
                      <w:b w:val="0"/>
                      <w:bCs w:val="0"/>
                      <w:noProof w:val="0"/>
                      <w:color w:val="000000" w:themeColor="text1" w:themeTint="FF" w:themeShade="FF"/>
                      <w:sz w:val="20"/>
                      <w:szCs w:val="20"/>
                      <w:lang w:val="es-ES"/>
                    </w:rPr>
                    <w:t xml:space="preserve"> </w:t>
                  </w:r>
                </w:p>
                <w:p w:rsidR="5F009320" w:rsidP="237F8DB7" w:rsidRDefault="5F009320" w14:paraId="1C127E8B" w14:textId="68A927B3">
                  <w:pPr>
                    <w:spacing w:after="0" w:line="240" w:lineRule="auto"/>
                    <w:ind w:left="567"/>
                    <w:jc w:val="both"/>
                    <w:rPr>
                      <w:rFonts w:ascii="Arial" w:hAnsi="Arial" w:eastAsia="Arial" w:cs="Arial"/>
                      <w:b w:val="0"/>
                      <w:bCs w:val="0"/>
                      <w:noProof w:val="0"/>
                      <w:color w:val="000000" w:themeColor="text1" w:themeTint="FF" w:themeShade="FF"/>
                      <w:sz w:val="20"/>
                      <w:szCs w:val="20"/>
                      <w:lang w:val="es-ES"/>
                    </w:rPr>
                  </w:pPr>
                  <w:r w:rsidRPr="237F8DB7" w:rsidR="237F8DB7">
                    <w:rPr>
                      <w:rFonts w:ascii="Arial" w:hAnsi="Arial" w:eastAsia="Arial" w:cs="Arial"/>
                      <w:b w:val="0"/>
                      <w:bCs w:val="0"/>
                      <w:i w:val="1"/>
                      <w:iCs w:val="1"/>
                      <w:noProof w:val="0"/>
                      <w:color w:val="000000" w:themeColor="text1" w:themeTint="FF" w:themeShade="FF"/>
                      <w:sz w:val="20"/>
                      <w:szCs w:val="20"/>
                      <w:lang w:val="es-ES"/>
                    </w:rPr>
                    <w:t>Fase II: Fortalecimiento de capacidades:</w:t>
                  </w:r>
                  <w:r w:rsidRPr="237F8DB7" w:rsidR="237F8DB7">
                    <w:rPr>
                      <w:rFonts w:ascii="Arial" w:hAnsi="Arial" w:eastAsia="Arial" w:cs="Arial"/>
                      <w:b w:val="0"/>
                      <w:bCs w:val="0"/>
                      <w:noProof w:val="0"/>
                      <w:color w:val="000000" w:themeColor="text1" w:themeTint="FF" w:themeShade="FF"/>
                      <w:sz w:val="20"/>
                      <w:szCs w:val="20"/>
                      <w:lang w:val="es-ES"/>
                    </w:rPr>
                    <w:t xml:space="preserve"> acciones relacionadas con la prevención y fortalecimiento de capacidades alrededor de la Salud Sexual y Reproductiva de los y las adolescentes y jóvenes en San Cristóbal; afianzamiento de relaciones y trabajo colaborativo con redes apoyo institucional y social en la localidad que permitan la reducción de indicadores relacionados con la prevención del embarazo en adolescentes. </w:t>
                  </w:r>
                </w:p>
                <w:p w:rsidR="5F009320" w:rsidP="237F8DB7" w:rsidRDefault="5F009320" w14:paraId="37536C8C" w14:textId="1807E5D0">
                  <w:pPr>
                    <w:spacing w:after="0" w:line="240" w:lineRule="auto"/>
                    <w:ind w:left="567"/>
                    <w:jc w:val="both"/>
                    <w:rPr>
                      <w:rFonts w:ascii="Arial" w:hAnsi="Arial" w:eastAsia="Arial" w:cs="Arial"/>
                      <w:b w:val="0"/>
                      <w:bCs w:val="0"/>
                      <w:noProof w:val="0"/>
                      <w:color w:val="000000" w:themeColor="text1" w:themeTint="FF" w:themeShade="FF"/>
                      <w:sz w:val="20"/>
                      <w:szCs w:val="20"/>
                      <w:lang w:val="es-ES"/>
                    </w:rPr>
                  </w:pPr>
                  <w:r w:rsidRPr="237F8DB7" w:rsidR="237F8DB7">
                    <w:rPr>
                      <w:rFonts w:ascii="Arial" w:hAnsi="Arial" w:eastAsia="Arial" w:cs="Arial"/>
                      <w:b w:val="0"/>
                      <w:bCs w:val="0"/>
                      <w:noProof w:val="0"/>
                      <w:color w:val="000000" w:themeColor="text1" w:themeTint="FF" w:themeShade="FF"/>
                      <w:sz w:val="20"/>
                      <w:szCs w:val="20"/>
                      <w:lang w:val="es-ES"/>
                    </w:rPr>
                    <w:t xml:space="preserve"> </w:t>
                  </w:r>
                </w:p>
                <w:p w:rsidR="5F009320" w:rsidP="237F8DB7" w:rsidRDefault="5F009320" w14:paraId="17B8970C" w14:textId="12805C10">
                  <w:pPr>
                    <w:spacing w:after="0" w:line="240" w:lineRule="auto"/>
                    <w:ind w:left="567"/>
                    <w:jc w:val="both"/>
                    <w:rPr>
                      <w:rFonts w:ascii="Arial" w:hAnsi="Arial" w:eastAsia="Arial" w:cs="Arial"/>
                      <w:i w:val="1"/>
                      <w:iCs w:val="1"/>
                      <w:noProof w:val="0"/>
                      <w:color w:val="000000" w:themeColor="text1" w:themeTint="FF" w:themeShade="FF"/>
                      <w:sz w:val="20"/>
                      <w:szCs w:val="20"/>
                      <w:lang w:val="es-ES"/>
                    </w:rPr>
                  </w:pPr>
                  <w:r w:rsidRPr="237F8DB7" w:rsidR="237F8DB7">
                    <w:rPr>
                      <w:rFonts w:ascii="Arial" w:hAnsi="Arial" w:eastAsia="Arial" w:cs="Arial"/>
                      <w:b w:val="0"/>
                      <w:bCs w:val="0"/>
                      <w:i w:val="1"/>
                      <w:iCs w:val="1"/>
                      <w:noProof w:val="0"/>
                      <w:color w:val="000000" w:themeColor="text1" w:themeTint="FF" w:themeShade="FF"/>
                      <w:sz w:val="20"/>
                      <w:szCs w:val="20"/>
                      <w:lang w:val="es-ES"/>
                    </w:rPr>
                    <w:t xml:space="preserve">Fase IV: Sistematización y proyección de experiencia: </w:t>
                  </w:r>
                  <w:r w:rsidRPr="237F8DB7" w:rsidR="237F8DB7">
                    <w:rPr>
                      <w:rFonts w:ascii="Arial" w:hAnsi="Arial" w:eastAsia="Arial" w:cs="Arial"/>
                      <w:b w:val="0"/>
                      <w:bCs w:val="0"/>
                      <w:noProof w:val="0"/>
                      <w:color w:val="000000" w:themeColor="text1" w:themeTint="FF" w:themeShade="FF"/>
                      <w:sz w:val="20"/>
                      <w:szCs w:val="20"/>
                      <w:lang w:val="es-ES"/>
                    </w:rPr>
                    <w:t>acti</w:t>
                  </w:r>
                  <w:r w:rsidRPr="237F8DB7" w:rsidR="237F8DB7">
                    <w:rPr>
                      <w:rFonts w:ascii="Arial" w:hAnsi="Arial" w:eastAsia="Arial" w:cs="Arial"/>
                      <w:noProof w:val="0"/>
                      <w:color w:val="000000" w:themeColor="text1" w:themeTint="FF" w:themeShade="FF"/>
                      <w:sz w:val="20"/>
                      <w:szCs w:val="20"/>
                      <w:lang w:val="es-ES"/>
                    </w:rPr>
                    <w:t>vidades orientadas al rescate de las lecciones aprendidas y buenas prácticas relacionadas con la implementación del proyecto en la localidad.</w:t>
                  </w:r>
                  <w:r w:rsidRPr="237F8DB7" w:rsidR="237F8DB7">
                    <w:rPr>
                      <w:rFonts w:ascii="Arial" w:hAnsi="Arial" w:eastAsia="Arial" w:cs="Arial"/>
                      <w:i w:val="1"/>
                      <w:iCs w:val="1"/>
                      <w:noProof w:val="0"/>
                      <w:color w:val="000000" w:themeColor="text1" w:themeTint="FF" w:themeShade="FF"/>
                      <w:sz w:val="20"/>
                      <w:szCs w:val="20"/>
                      <w:lang w:val="es-ES"/>
                    </w:rPr>
                    <w:t xml:space="preserve"> </w:t>
                  </w:r>
                </w:p>
                <w:p w:rsidR="5F009320" w:rsidP="237F8DB7" w:rsidRDefault="5F009320" w14:paraId="61358E9C" w14:textId="1CC11251">
                  <w:pPr>
                    <w:spacing w:after="0" w:line="240" w:lineRule="auto"/>
                    <w:ind w:left="567"/>
                    <w:rPr>
                      <w:rFonts w:ascii="Arial" w:hAnsi="Arial" w:eastAsia="Arial" w:cs="Arial"/>
                      <w:noProof w:val="0"/>
                      <w:color w:val="000000" w:themeColor="text1" w:themeTint="FF" w:themeShade="FF"/>
                      <w:sz w:val="20"/>
                      <w:szCs w:val="20"/>
                      <w:lang w:val="es-ES"/>
                    </w:rPr>
                  </w:pPr>
                  <w:r w:rsidRPr="237F8DB7" w:rsidR="237F8DB7">
                    <w:rPr>
                      <w:rFonts w:ascii="Arial" w:hAnsi="Arial" w:eastAsia="Arial" w:cs="Arial"/>
                      <w:noProof w:val="0"/>
                      <w:color w:val="000000" w:themeColor="text1" w:themeTint="FF" w:themeShade="FF"/>
                      <w:sz w:val="20"/>
                      <w:szCs w:val="20"/>
                      <w:lang w:val="es-ES"/>
                    </w:rPr>
                    <w:t>Las fases de implementación del proyecto estarán armonizadas con los conceptos de viabilidad de la Secretaría Distrital de Salud, el cual es vinculante con el presente anexo y minuta de contrato.</w:t>
                  </w:r>
                </w:p>
                <w:p w:rsidR="5F009320" w:rsidP="237F8DB7" w:rsidRDefault="5F009320" w14:paraId="337AD8F6" w14:textId="41CAED72">
                  <w:pPr>
                    <w:spacing w:after="0" w:line="240" w:lineRule="auto"/>
                    <w:ind w:left="567"/>
                    <w:rPr>
                      <w:rFonts w:ascii="Arial" w:hAnsi="Arial" w:eastAsia="Arial" w:cs="Arial"/>
                      <w:noProof w:val="0"/>
                      <w:color w:val="000000" w:themeColor="text1" w:themeTint="FF" w:themeShade="FF"/>
                      <w:sz w:val="20"/>
                      <w:szCs w:val="20"/>
                      <w:lang w:val="es-ES"/>
                    </w:rPr>
                  </w:pPr>
                </w:p>
                <w:p w:rsidR="5F009320" w:rsidP="237F8DB7" w:rsidRDefault="5F009320" w14:paraId="65828585" w14:textId="3A2BF4E8">
                  <w:pPr>
                    <w:spacing w:after="0" w:line="240" w:lineRule="auto"/>
                    <w:ind w:left="567"/>
                    <w:jc w:val="both"/>
                    <w:rPr>
                      <w:rFonts w:ascii="Arial" w:hAnsi="Arial" w:eastAsia="Arial" w:cs="Arial"/>
                      <w:noProof w:val="0"/>
                      <w:color w:val="000000" w:themeColor="text1" w:themeTint="FF" w:themeShade="FF"/>
                      <w:sz w:val="20"/>
                      <w:szCs w:val="20"/>
                      <w:lang w:val="es-ES"/>
                    </w:rPr>
                  </w:pPr>
                  <w:r w:rsidRPr="237F8DB7" w:rsidR="237F8DB7">
                    <w:rPr>
                      <w:rFonts w:ascii="Arial" w:hAnsi="Arial" w:eastAsia="Arial" w:cs="Arial"/>
                      <w:noProof w:val="0"/>
                      <w:color w:val="000000" w:themeColor="text1" w:themeTint="FF" w:themeShade="FF"/>
                      <w:sz w:val="20"/>
                      <w:szCs w:val="20"/>
                      <w:lang w:val="es-ES"/>
                    </w:rPr>
                    <w:t xml:space="preserve">Uno de los mayores retos del presente proyecto, consisten en el fortalecimiento de las capacidades de los y las adolescentes, redes de apoyo, cuidadores y cuidadoras de la localidad de San Cristóbal, en relación los determinantes sociales que influyen en el embarazo de adolescentes, la ampliación de los conocimientos alrededor de los derechos sexuales y reproductivos, tanto como el cambio de comportamientos relacionados con la salud sexual y reproductiva, en esta línea, se ha pensado en el  desarrollo de una campaña local que incluya laboratorios sociales alrededor de los derechos sexuales y reproductivos, acciones vivenciales relacionadas con la salud sexual, diálogos de saberes e implementación de acciones disruptivas, conducentes a la ampliación de capacidades y fortalecimiento de actitudes y competencias ciudadanas relacionadas con la toma de decisiones. </w:t>
                  </w:r>
                </w:p>
                <w:p w:rsidR="5F009320" w:rsidP="237F8DB7" w:rsidRDefault="5F009320" w14:paraId="3E6DF784" w14:textId="2B98E14D">
                  <w:pPr>
                    <w:spacing w:after="0" w:line="240" w:lineRule="auto"/>
                    <w:ind w:left="567"/>
                    <w:jc w:val="both"/>
                    <w:rPr>
                      <w:rFonts w:ascii="Arial" w:hAnsi="Arial" w:eastAsia="Arial" w:cs="Arial"/>
                      <w:noProof w:val="0"/>
                      <w:color w:val="000000" w:themeColor="text1" w:themeTint="FF" w:themeShade="FF"/>
                      <w:sz w:val="20"/>
                      <w:szCs w:val="20"/>
                      <w:lang w:val="es-ES"/>
                    </w:rPr>
                  </w:pPr>
                  <w:r w:rsidRPr="237F8DB7" w:rsidR="237F8DB7">
                    <w:rPr>
                      <w:rFonts w:ascii="Arial" w:hAnsi="Arial" w:eastAsia="Arial" w:cs="Arial"/>
                      <w:noProof w:val="0"/>
                      <w:color w:val="000000" w:themeColor="text1" w:themeTint="FF" w:themeShade="FF"/>
                      <w:sz w:val="20"/>
                      <w:szCs w:val="20"/>
                      <w:lang w:val="es-ES"/>
                    </w:rPr>
                    <w:t xml:space="preserve"> </w:t>
                  </w:r>
                </w:p>
                <w:p w:rsidR="5F009320" w:rsidP="237F8DB7" w:rsidRDefault="5F009320" w14:paraId="0B853FE1" w14:textId="79B35570">
                  <w:pPr>
                    <w:spacing w:after="0" w:line="240" w:lineRule="auto"/>
                    <w:ind w:left="0"/>
                    <w:rPr>
                      <w:rFonts w:ascii="Arial" w:hAnsi="Arial" w:eastAsia="Arial" w:cs="Arial"/>
                      <w:b w:val="0"/>
                      <w:bCs w:val="0"/>
                      <w:noProof w:val="0"/>
                      <w:color w:val="000000" w:themeColor="text1" w:themeTint="FF" w:themeShade="FF"/>
                      <w:sz w:val="20"/>
                      <w:szCs w:val="20"/>
                      <w:u w:val="none"/>
                      <w:lang w:val="es-ES"/>
                    </w:rPr>
                  </w:pPr>
                  <w:r w:rsidRPr="237F8DB7" w:rsidR="237F8DB7">
                    <w:rPr>
                      <w:rFonts w:ascii="Arial" w:hAnsi="Arial" w:eastAsia="Arial" w:cs="Arial"/>
                      <w:noProof w:val="0"/>
                      <w:color w:val="000000" w:themeColor="text1" w:themeTint="FF" w:themeShade="FF"/>
                      <w:sz w:val="20"/>
                      <w:szCs w:val="20"/>
                      <w:u w:val="none"/>
                      <w:lang w:val="es-ES"/>
                    </w:rPr>
                    <w:t xml:space="preserve">       D</w:t>
                  </w:r>
                  <w:r w:rsidRPr="237F8DB7" w:rsidR="237F8DB7">
                    <w:rPr>
                      <w:rFonts w:ascii="Arial" w:hAnsi="Arial" w:eastAsia="Arial" w:cs="Arial"/>
                      <w:b w:val="0"/>
                      <w:bCs w:val="0"/>
                      <w:noProof w:val="0"/>
                      <w:color w:val="000000" w:themeColor="text1" w:themeTint="FF" w:themeShade="FF"/>
                      <w:sz w:val="20"/>
                      <w:szCs w:val="20"/>
                      <w:u w:val="none"/>
                      <w:lang w:val="es-ES"/>
                    </w:rPr>
                    <w:t>esarrollo de laboratorios sociales DSR y SSR:</w:t>
                  </w:r>
                </w:p>
                <w:p w:rsidR="5F009320" w:rsidP="237F8DB7" w:rsidRDefault="5F009320" w14:paraId="27887011" w14:textId="11557B60">
                  <w:pPr>
                    <w:pStyle w:val="Ttulo3"/>
                    <w:ind w:left="0"/>
                    <w:rPr>
                      <w:rFonts w:ascii="Arial" w:hAnsi="Arial" w:eastAsia="Arial" w:cs="Arial"/>
                      <w:b w:val="0"/>
                      <w:bCs w:val="0"/>
                      <w:strike w:val="0"/>
                      <w:dstrike w:val="0"/>
                      <w:noProof w:val="0"/>
                      <w:sz w:val="20"/>
                      <w:szCs w:val="20"/>
                      <w:u w:val="none"/>
                      <w:lang w:val="es-ES"/>
                    </w:rPr>
                  </w:pPr>
                  <w:r w:rsidRPr="237F8DB7" w:rsidR="237F8DB7">
                    <w:rPr>
                      <w:rFonts w:ascii="Arial" w:hAnsi="Arial" w:eastAsia="Arial" w:cs="Arial"/>
                      <w:b w:val="0"/>
                      <w:bCs w:val="0"/>
                      <w:strike w:val="0"/>
                      <w:dstrike w:val="0"/>
                      <w:noProof w:val="0"/>
                      <w:sz w:val="20"/>
                      <w:szCs w:val="20"/>
                      <w:u w:val="none"/>
                      <w:lang w:val="es-ES"/>
                    </w:rPr>
                    <w:t xml:space="preserve">     Desarrollo de talleres vivenciales con pares – diálogo de saberes a partir de la </w:t>
                  </w:r>
                  <w:r>
                    <w:tab/>
                  </w:r>
                  <w:r w:rsidRPr="237F8DB7" w:rsidR="237F8DB7">
                    <w:rPr>
                      <w:rFonts w:ascii="Arial" w:hAnsi="Arial" w:eastAsia="Arial" w:cs="Arial"/>
                      <w:b w:val="0"/>
                      <w:bCs w:val="0"/>
                      <w:strike w:val="0"/>
                      <w:dstrike w:val="0"/>
                      <w:noProof w:val="0"/>
                      <w:sz w:val="20"/>
                      <w:szCs w:val="20"/>
                      <w:u w:val="none"/>
                      <w:lang w:val="es-ES"/>
                    </w:rPr>
                    <w:t>técnica de teatro foro.</w:t>
                  </w:r>
                </w:p>
                <w:p w:rsidR="5F009320" w:rsidP="237F8DB7" w:rsidRDefault="5F009320" w14:paraId="32233178" w14:textId="396A7D47">
                  <w:pPr>
                    <w:spacing w:after="0" w:line="240" w:lineRule="auto"/>
                    <w:ind w:left="567"/>
                    <w:jc w:val="both"/>
                    <w:rPr>
                      <w:rFonts w:ascii="Arial" w:hAnsi="Arial" w:eastAsia="Arial" w:cs="Arial"/>
                      <w:noProof w:val="0"/>
                      <w:color w:val="000000" w:themeColor="text1" w:themeTint="FF" w:themeShade="FF"/>
                      <w:sz w:val="20"/>
                      <w:szCs w:val="20"/>
                      <w:lang w:val="es-ES"/>
                    </w:rPr>
                  </w:pPr>
                  <w:r w:rsidRPr="237F8DB7" w:rsidR="237F8DB7">
                    <w:rPr>
                      <w:rFonts w:ascii="Arial" w:hAnsi="Arial" w:eastAsia="Arial" w:cs="Arial"/>
                      <w:noProof w:val="0"/>
                      <w:color w:val="000000" w:themeColor="text1" w:themeTint="FF" w:themeShade="FF"/>
                      <w:sz w:val="20"/>
                      <w:szCs w:val="20"/>
                      <w:lang w:val="es-ES"/>
                    </w:rPr>
                    <w:t xml:space="preserve"> </w:t>
                  </w:r>
                </w:p>
                <w:p w:rsidR="5F009320" w:rsidP="237F8DB7" w:rsidRDefault="5F009320" w14:paraId="530E8EF0" w14:textId="451F1421">
                  <w:pPr>
                    <w:spacing w:after="0" w:line="240" w:lineRule="auto"/>
                    <w:ind w:left="567"/>
                    <w:jc w:val="both"/>
                    <w:rPr>
                      <w:rFonts w:ascii="Arial" w:hAnsi="Arial" w:eastAsia="Arial" w:cs="Arial"/>
                      <w:noProof w:val="0"/>
                      <w:color w:val="000000" w:themeColor="text1" w:themeTint="FF" w:themeShade="FF"/>
                      <w:sz w:val="20"/>
                      <w:szCs w:val="20"/>
                      <w:lang w:val="es-ES"/>
                    </w:rPr>
                  </w:pPr>
                  <w:r w:rsidRPr="237F8DB7" w:rsidR="237F8DB7">
                    <w:rPr>
                      <w:rFonts w:ascii="Arial" w:hAnsi="Arial" w:eastAsia="Arial" w:cs="Arial"/>
                      <w:noProof w:val="0"/>
                      <w:color w:val="000000" w:themeColor="text1" w:themeTint="FF" w:themeShade="FF"/>
                      <w:sz w:val="20"/>
                      <w:szCs w:val="20"/>
                      <w:lang w:val="es-ES"/>
                    </w:rPr>
                    <w:t xml:space="preserve">Vivir, ejercer la sexualidad y hablar de estos temas, en muchas familias es tabú, omitiéndose en las conversaciones de padres, cuidadores y familiares, con sus hijos e hijas. La falta de este diálogo reproduce estereotipos de belleza, practicas machistas y violencias basadas en género. Los temores, mitos y la experimentación de la sexualidad de manera cada vez más temprana y desinformada, desarrolla comportamientos, actitudes y conductas que han incrementado los casos de embarazo en adolescentes.   Esta desinformación conduce a los y las adolescentes y jóvenes, a la toma de decisiones, no fundamentadas en el amor propio, en el dialogo y reflexión con padres y/o cuidadores. </w:t>
                  </w:r>
                </w:p>
                <w:p w:rsidR="5F009320" w:rsidP="237F8DB7" w:rsidRDefault="5F009320" w14:paraId="49607076" w14:textId="4B8C68B3">
                  <w:pPr>
                    <w:spacing w:after="0" w:line="240" w:lineRule="auto"/>
                    <w:ind w:left="567"/>
                    <w:jc w:val="both"/>
                    <w:rPr>
                      <w:rFonts w:ascii="Arial" w:hAnsi="Arial" w:eastAsia="Arial" w:cs="Arial"/>
                      <w:noProof w:val="0"/>
                      <w:color w:val="000000" w:themeColor="text1" w:themeTint="FF" w:themeShade="FF"/>
                      <w:sz w:val="20"/>
                      <w:szCs w:val="20"/>
                      <w:lang w:val="es-ES"/>
                    </w:rPr>
                  </w:pPr>
                  <w:r w:rsidRPr="237F8DB7" w:rsidR="237F8DB7">
                    <w:rPr>
                      <w:rFonts w:ascii="Arial" w:hAnsi="Arial" w:eastAsia="Arial" w:cs="Arial"/>
                      <w:noProof w:val="0"/>
                      <w:color w:val="000000" w:themeColor="text1" w:themeTint="FF" w:themeShade="FF"/>
                      <w:sz w:val="20"/>
                      <w:szCs w:val="20"/>
                      <w:lang w:val="es-ES"/>
                    </w:rPr>
                    <w:t xml:space="preserve"> </w:t>
                  </w:r>
                </w:p>
                <w:p w:rsidR="5F009320" w:rsidP="237F8DB7" w:rsidRDefault="5F009320" w14:paraId="093F23F7" w14:textId="54076924">
                  <w:pPr>
                    <w:spacing w:after="0" w:line="240" w:lineRule="auto"/>
                    <w:ind w:left="567"/>
                    <w:jc w:val="both"/>
                    <w:rPr>
                      <w:rFonts w:ascii="Arial" w:hAnsi="Arial" w:eastAsia="Arial" w:cs="Arial"/>
                      <w:noProof w:val="0"/>
                      <w:color w:val="000000" w:themeColor="text1" w:themeTint="FF" w:themeShade="FF"/>
                      <w:sz w:val="20"/>
                      <w:szCs w:val="20"/>
                      <w:lang w:val="es-ES"/>
                    </w:rPr>
                  </w:pPr>
                  <w:r w:rsidRPr="237F8DB7" w:rsidR="237F8DB7">
                    <w:rPr>
                      <w:rFonts w:ascii="Arial" w:hAnsi="Arial" w:eastAsia="Arial" w:cs="Arial"/>
                      <w:noProof w:val="0"/>
                      <w:color w:val="000000" w:themeColor="text1" w:themeTint="FF" w:themeShade="FF"/>
                      <w:sz w:val="20"/>
                      <w:szCs w:val="20"/>
                      <w:lang w:val="es-ES"/>
                    </w:rPr>
                    <w:t xml:space="preserve">A partir de este lectura general, se propone la implementación de talleres vivenciales entre adolescentes (pares) y padres, que permitan conocer entre los participantes, temores, experiencias positivas  y/o negativas, dolorosas, que a su vez facilite el acercamiento desde lo vivencial y real de cada individuo y fortalezca relaciones interpersonales, que a su vez generen herramientas de soporte y apoyo para población adolescente y joven, a la hora de tomar decisiones en torno a la sexualidad y prevención de embarazos a temprana edad. </w:t>
                  </w:r>
                </w:p>
                <w:p w:rsidR="5F009320" w:rsidP="237F8DB7" w:rsidRDefault="5F009320" w14:paraId="566C2D65" w14:textId="6989B690">
                  <w:pPr>
                    <w:spacing w:after="0" w:line="240" w:lineRule="auto"/>
                    <w:ind w:left="567"/>
                    <w:jc w:val="both"/>
                    <w:rPr>
                      <w:rFonts w:ascii="Arial" w:hAnsi="Arial" w:eastAsia="Arial" w:cs="Arial"/>
                      <w:noProof w:val="0"/>
                      <w:color w:val="000000" w:themeColor="text1" w:themeTint="FF" w:themeShade="FF"/>
                      <w:sz w:val="20"/>
                      <w:szCs w:val="20"/>
                      <w:lang w:val="es-ES"/>
                    </w:rPr>
                  </w:pPr>
                  <w:r w:rsidRPr="237F8DB7" w:rsidR="237F8DB7">
                    <w:rPr>
                      <w:rFonts w:ascii="Arial" w:hAnsi="Arial" w:eastAsia="Arial" w:cs="Arial"/>
                      <w:noProof w:val="0"/>
                      <w:color w:val="000000" w:themeColor="text1" w:themeTint="FF" w:themeShade="FF"/>
                      <w:sz w:val="20"/>
                      <w:szCs w:val="20"/>
                      <w:lang w:val="es-ES"/>
                    </w:rPr>
                    <w:t xml:space="preserve"> </w:t>
                  </w:r>
                </w:p>
                <w:p w:rsidR="5F009320" w:rsidP="237F8DB7" w:rsidRDefault="5F009320" w14:paraId="04D3266B" w14:textId="36EBD7D6">
                  <w:pPr>
                    <w:spacing w:after="0" w:line="240" w:lineRule="auto"/>
                    <w:ind w:left="567"/>
                    <w:jc w:val="both"/>
                    <w:rPr>
                      <w:rFonts w:ascii="Arial" w:hAnsi="Arial" w:eastAsia="Arial" w:cs="Arial"/>
                      <w:noProof w:val="0"/>
                      <w:color w:val="000000" w:themeColor="text1" w:themeTint="FF" w:themeShade="FF"/>
                      <w:sz w:val="20"/>
                      <w:szCs w:val="20"/>
                      <w:lang w:val="es-ES"/>
                    </w:rPr>
                  </w:pPr>
                  <w:r w:rsidRPr="237F8DB7" w:rsidR="237F8DB7">
                    <w:rPr>
                      <w:rFonts w:ascii="Arial" w:hAnsi="Arial" w:eastAsia="Arial" w:cs="Arial"/>
                      <w:noProof w:val="0"/>
                      <w:color w:val="000000" w:themeColor="text1" w:themeTint="FF" w:themeShade="FF"/>
                      <w:sz w:val="20"/>
                      <w:szCs w:val="20"/>
                      <w:lang w:val="es-ES"/>
                    </w:rPr>
                    <w:t>La utilización la técnica del teatro foro o teatro del oprimido, facilitará la comunicación, el reconocimiento de los temas, fortaleciendo de este modo la información respecto a la sexualidad y los derechos sexuales y reproductivos.  Los talleres buscan fortalecer la comunicación entre hijos y padres y/o cuidadores, en torno a la sexualidad, recalcando la importancia de dialogar acerca del sexo y la sexualidad en el núcleo familiar, de manera abierta e informada.</w:t>
                  </w:r>
                </w:p>
                <w:p w:rsidR="5F009320" w:rsidP="237F8DB7" w:rsidRDefault="5F009320" w14:paraId="2C9D9949" w14:textId="2748DD92">
                  <w:pPr>
                    <w:pStyle w:val="Normal"/>
                    <w:spacing w:after="0" w:line="240" w:lineRule="auto"/>
                    <w:ind w:left="567"/>
                    <w:rPr>
                      <w:rFonts w:ascii="Arial" w:hAnsi="Arial" w:eastAsia="Arial" w:cs="Arial"/>
                      <w:noProof w:val="0"/>
                      <w:color w:val="000000" w:themeColor="text1" w:themeTint="FF" w:themeShade="FF"/>
                      <w:sz w:val="20"/>
                      <w:szCs w:val="20"/>
                      <w:u w:val="none"/>
                      <w:lang w:val="es-ES"/>
                    </w:rPr>
                  </w:pPr>
                </w:p>
                <w:p w:rsidR="5F009320" w:rsidP="237F8DB7" w:rsidRDefault="5F009320" w14:paraId="269A67CB" w14:textId="5570844A">
                  <w:pPr>
                    <w:spacing w:after="0" w:line="240" w:lineRule="auto"/>
                    <w:ind w:left="567"/>
                    <w:jc w:val="both"/>
                    <w:rPr>
                      <w:rFonts w:ascii="Arial" w:hAnsi="Arial" w:eastAsia="Arial" w:cs="Arial"/>
                      <w:noProof w:val="0"/>
                      <w:color w:val="000000" w:themeColor="text1" w:themeTint="FF" w:themeShade="FF"/>
                      <w:sz w:val="20"/>
                      <w:szCs w:val="20"/>
                      <w:lang w:val="es-ES"/>
                    </w:rPr>
                  </w:pPr>
                  <w:r w:rsidRPr="237F8DB7" w:rsidR="237F8DB7">
                    <w:rPr>
                      <w:rFonts w:ascii="Arial" w:hAnsi="Arial" w:eastAsia="Arial" w:cs="Arial"/>
                      <w:noProof w:val="0"/>
                      <w:color w:val="000000" w:themeColor="text1" w:themeTint="FF" w:themeShade="FF"/>
                      <w:sz w:val="20"/>
                      <w:szCs w:val="20"/>
                      <w:lang w:val="es-ES"/>
                    </w:rPr>
                    <w:t xml:space="preserve">La convocatoria será implementada por el responsable del contrato, quien deberá usar diversas técnicas como cartas de invitación, circulación en medios locales, extendiendo la invitación a las instituciones gubernamentales y dependencias con afinidad a los temas, para lo cual radicará cartas de invitación a cada actor identificado por el comité de seguimiento; de igual manera se publicará en su página y redes sociales. Así mismo se deberá convocar a los diversos espacios de participación comunitaria como Mesas Comités y Redes. La Alcaldía Local de San Cristóbal apoyará convocatoria a través de página web institucional, Facebook y </w:t>
                  </w:r>
                  <w:proofErr w:type="spellStart"/>
                  <w:r w:rsidRPr="237F8DB7" w:rsidR="237F8DB7">
                    <w:rPr>
                      <w:rFonts w:ascii="Arial" w:hAnsi="Arial" w:eastAsia="Arial" w:cs="Arial"/>
                      <w:noProof w:val="0"/>
                      <w:color w:val="000000" w:themeColor="text1" w:themeTint="FF" w:themeShade="FF"/>
                      <w:sz w:val="20"/>
                      <w:szCs w:val="20"/>
                      <w:lang w:val="es-ES"/>
                    </w:rPr>
                    <w:t>twitter</w:t>
                  </w:r>
                  <w:proofErr w:type="spellEnd"/>
                  <w:r w:rsidRPr="237F8DB7" w:rsidR="237F8DB7">
                    <w:rPr>
                      <w:rFonts w:ascii="Arial" w:hAnsi="Arial" w:eastAsia="Arial" w:cs="Arial"/>
                      <w:noProof w:val="0"/>
                      <w:color w:val="000000" w:themeColor="text1" w:themeTint="FF" w:themeShade="FF"/>
                      <w:sz w:val="20"/>
                      <w:szCs w:val="20"/>
                      <w:lang w:val="es-ES"/>
                    </w:rPr>
                    <w:t xml:space="preserve"> entre otros.</w:t>
                  </w:r>
                </w:p>
                <w:p w:rsidR="5F009320" w:rsidP="237F8DB7" w:rsidRDefault="5F009320" w14:paraId="1A2EB3FB" w14:textId="062218F1">
                  <w:pPr>
                    <w:spacing w:after="0" w:line="240" w:lineRule="auto"/>
                    <w:ind w:left="567"/>
                    <w:jc w:val="both"/>
                    <w:rPr>
                      <w:rFonts w:ascii="Arial" w:hAnsi="Arial" w:eastAsia="Arial" w:cs="Arial"/>
                      <w:noProof w:val="0"/>
                      <w:color w:val="000000" w:themeColor="text1" w:themeTint="FF" w:themeShade="FF"/>
                      <w:sz w:val="20"/>
                      <w:szCs w:val="20"/>
                      <w:lang w:val="es-ES"/>
                    </w:rPr>
                  </w:pPr>
                  <w:r w:rsidRPr="237F8DB7" w:rsidR="237F8DB7">
                    <w:rPr>
                      <w:rFonts w:ascii="Arial" w:hAnsi="Arial" w:eastAsia="Arial" w:cs="Arial"/>
                      <w:noProof w:val="0"/>
                      <w:color w:val="000000" w:themeColor="text1" w:themeTint="FF" w:themeShade="FF"/>
                      <w:sz w:val="20"/>
                      <w:szCs w:val="20"/>
                      <w:lang w:val="es-ES"/>
                    </w:rPr>
                    <w:t xml:space="preserve"> </w:t>
                  </w:r>
                </w:p>
                <w:p w:rsidR="5F009320" w:rsidP="237F8DB7" w:rsidRDefault="5F009320" w14:paraId="7D5B7114" w14:textId="41E0B721">
                  <w:pPr>
                    <w:spacing w:after="0" w:line="240" w:lineRule="auto"/>
                    <w:ind w:left="567"/>
                    <w:jc w:val="both"/>
                    <w:rPr>
                      <w:rFonts w:ascii="Arial" w:hAnsi="Arial" w:eastAsia="Arial" w:cs="Arial"/>
                      <w:noProof w:val="0"/>
                      <w:color w:val="000000" w:themeColor="text1" w:themeTint="FF" w:themeShade="FF"/>
                      <w:sz w:val="20"/>
                      <w:szCs w:val="20"/>
                      <w:lang w:val="es-ES"/>
                    </w:rPr>
                  </w:pPr>
                  <w:r w:rsidRPr="237F8DB7" w:rsidR="237F8DB7">
                    <w:rPr>
                      <w:rFonts w:ascii="Arial" w:hAnsi="Arial" w:eastAsia="Arial" w:cs="Arial"/>
                      <w:noProof w:val="0"/>
                      <w:color w:val="000000" w:themeColor="text1" w:themeTint="FF" w:themeShade="FF"/>
                      <w:sz w:val="20"/>
                      <w:szCs w:val="20"/>
                      <w:lang w:val="es-ES"/>
                    </w:rPr>
                    <w:t>Se promoverá la articulación y fortalecimiento de las acciones del presente proyecto a través de la articulación de estrategias y acciones con las Veedurías locales, la Mesa local de Salud Sexual y Reproductiva y Consejo Local de Juventud, tanto como los programas implementados por OIM e ICBF, agencias de cooperación al desarrollo, que tengan incidencia dentro de la localidad y se armonicen con el objeto del proyecto.</w:t>
                  </w:r>
                </w:p>
                <w:p w:rsidR="5F009320" w:rsidP="237F8DB7" w:rsidRDefault="5F009320" w14:paraId="79645D82" w14:textId="3FA03963">
                  <w:pPr>
                    <w:pStyle w:val="Normal"/>
                    <w:spacing w:after="0" w:line="240" w:lineRule="auto"/>
                    <w:ind w:left="567"/>
                    <w:jc w:val="both"/>
                    <w:rPr>
                      <w:rFonts w:ascii="Arial" w:hAnsi="Arial" w:eastAsia="Arial" w:cs="Arial"/>
                      <w:noProof w:val="0"/>
                      <w:color w:val="000000" w:themeColor="text1" w:themeTint="FF" w:themeShade="FF"/>
                      <w:sz w:val="20"/>
                      <w:szCs w:val="20"/>
                      <w:lang w:val="es-ES"/>
                    </w:rPr>
                  </w:pPr>
                </w:p>
                <w:p w:rsidR="5F009320" w:rsidP="237F8DB7" w:rsidRDefault="5F009320" w14:paraId="270EA9AD" w14:textId="7AA5630E">
                  <w:pPr>
                    <w:spacing w:after="0" w:line="240" w:lineRule="auto"/>
                    <w:ind w:left="567"/>
                    <w:jc w:val="both"/>
                    <w:rPr>
                      <w:rFonts w:ascii="Arial" w:hAnsi="Arial" w:eastAsia="Arial" w:cs="Arial"/>
                      <w:noProof w:val="0"/>
                      <w:color w:val="000000" w:themeColor="text1" w:themeTint="FF" w:themeShade="FF"/>
                      <w:sz w:val="20"/>
                      <w:szCs w:val="20"/>
                      <w:lang w:val="es-ES"/>
                    </w:rPr>
                  </w:pPr>
                  <w:r w:rsidRPr="237F8DB7" w:rsidR="237F8DB7">
                    <w:rPr>
                      <w:rFonts w:ascii="Arial" w:hAnsi="Arial" w:eastAsia="Arial" w:cs="Arial"/>
                      <w:noProof w:val="0"/>
                      <w:color w:val="000000" w:themeColor="text1" w:themeTint="FF" w:themeShade="FF"/>
                      <w:sz w:val="20"/>
                      <w:szCs w:val="20"/>
                      <w:lang w:val="es-ES"/>
                    </w:rPr>
                    <w:t>La estrategia de comunicación e información, contempla la realización de un plan de medios para el posicionamiento de los mensajes claves, socialización de la información relevante relacionado con el proyecto, y uso de piezas gráficas, audiovisuales, tanto como de las plataformas para la difusión de contenidos que permitan a la ciudadanía acceder a las propuestas pedagógicas, informativas, talleres, encuentros que hacen parte del proyecto, permitiendo una trazabilidad y seguimiento de los avances del mismo.  Esta estrategia toma en cuenta el enfoque diferencial, incluyendo los ajustes razonables que se requieran para el acceso oportuno a la información a los grupos priorizados por la localidad San Cristóbal como la comunidad LGTBI, Afrodescendientes y Mujer y Genero, lo anterior con soporte de actas y registro fotográfico.</w:t>
                  </w:r>
                </w:p>
                <w:p w:rsidR="5F009320" w:rsidP="237F8DB7" w:rsidRDefault="5F009320" w14:paraId="7AF96CAB" w14:textId="23B98B4E">
                  <w:pPr>
                    <w:spacing w:after="0" w:line="240" w:lineRule="auto"/>
                    <w:ind w:left="567"/>
                    <w:jc w:val="both"/>
                    <w:rPr>
                      <w:rFonts w:ascii="Arial" w:hAnsi="Arial" w:eastAsia="Arial" w:cs="Arial"/>
                      <w:noProof w:val="0"/>
                      <w:color w:val="0070C0"/>
                      <w:sz w:val="20"/>
                      <w:szCs w:val="20"/>
                      <w:lang w:val="es-ES"/>
                    </w:rPr>
                  </w:pPr>
                  <w:r w:rsidRPr="237F8DB7" w:rsidR="237F8DB7">
                    <w:rPr>
                      <w:rFonts w:ascii="Arial" w:hAnsi="Arial" w:eastAsia="Arial" w:cs="Arial"/>
                      <w:noProof w:val="0"/>
                      <w:color w:val="0070C0"/>
                      <w:sz w:val="20"/>
                      <w:szCs w:val="20"/>
                      <w:lang w:val="es-ES"/>
                    </w:rPr>
                    <w:t xml:space="preserve"> </w:t>
                  </w:r>
                </w:p>
                <w:p w:rsidR="5F009320" w:rsidP="5EB9A003" w:rsidRDefault="5F009320" w14:paraId="6ADA1422" w14:textId="2F234DF4">
                  <w:pPr>
                    <w:spacing w:after="0" w:line="240" w:lineRule="auto"/>
                    <w:ind w:left="0"/>
                    <w:jc w:val="both"/>
                    <w:rPr>
                      <w:rFonts w:ascii="Arial" w:hAnsi="Arial" w:eastAsia="Arial" w:cs="Arial"/>
                      <w:noProof w:val="0"/>
                      <w:color w:val="000000" w:themeColor="text1" w:themeTint="FF" w:themeShade="FF"/>
                      <w:sz w:val="20"/>
                      <w:szCs w:val="20"/>
                      <w:lang w:val="es-ES"/>
                    </w:rPr>
                  </w:pPr>
                </w:p>
                <w:p w:rsidR="5F009320" w:rsidP="237F8DB7" w:rsidRDefault="5F009320" w14:paraId="2338D6A6" w14:textId="17CA682D">
                  <w:pPr>
                    <w:spacing w:after="0" w:line="240" w:lineRule="auto"/>
                    <w:ind w:left="567"/>
                    <w:jc w:val="both"/>
                    <w:rPr>
                      <w:rFonts w:ascii="Arial" w:hAnsi="Arial" w:eastAsia="Arial" w:cs="Arial"/>
                      <w:noProof w:val="0"/>
                      <w:color w:val="000000" w:themeColor="text1" w:themeTint="FF" w:themeShade="FF"/>
                      <w:sz w:val="20"/>
                      <w:szCs w:val="20"/>
                      <w:lang w:val="es-ES"/>
                    </w:rPr>
                  </w:pPr>
                  <w:r w:rsidRPr="237F8DB7" w:rsidR="237F8DB7">
                    <w:rPr>
                      <w:rFonts w:ascii="Arial" w:hAnsi="Arial" w:eastAsia="Arial" w:cs="Arial"/>
                      <w:noProof w:val="0"/>
                      <w:color w:val="000000" w:themeColor="text1" w:themeTint="FF" w:themeShade="FF"/>
                      <w:sz w:val="20"/>
                      <w:szCs w:val="20"/>
                      <w:lang w:val="es-ES"/>
                    </w:rPr>
                    <w:t xml:space="preserve"> </w:t>
                  </w:r>
                </w:p>
                <w:p w:rsidR="5F009320" w:rsidP="5F009320" w:rsidRDefault="5F009320" w14:paraId="115DA279" w14:textId="2DD14A77">
                  <w:pPr>
                    <w:pStyle w:val="ListParagraph0"/>
                    <w:spacing w:after="0" w:line="240" w:lineRule="auto"/>
                    <w:ind w:left="567" w:right="242"/>
                    <w:jc w:val="both"/>
                    <w:rPr>
                      <w:rFonts w:ascii="Cambria" w:hAnsi="Cambria" w:eastAsia="Cambria" w:cs="Times New Roman"/>
                      <w:sz w:val="22"/>
                      <w:szCs w:val="22"/>
                      <w:u w:val="none"/>
                    </w:rPr>
                  </w:pPr>
                </w:p>
                <w:p w:rsidRPr="00275CF5" w:rsidR="00E6618F" w:rsidP="3063C277" w:rsidRDefault="00E6618F" w14:paraId="0291A004" w14:textId="77777777">
                  <w:pPr>
                    <w:pStyle w:val="ListParagraph0"/>
                    <w:spacing w:after="0" w:line="240" w:lineRule="auto"/>
                    <w:ind w:left="567" w:right="242"/>
                    <w:jc w:val="both"/>
                    <w:rPr>
                      <w:rFonts w:ascii="Arial" w:hAnsi="Arial" w:eastAsia="Arial Narrow" w:cs="Arial"/>
                      <w:b w:val="1"/>
                      <w:bCs w:val="1"/>
                      <w:sz w:val="20"/>
                      <w:szCs w:val="20"/>
                    </w:rPr>
                  </w:pPr>
                  <w:r w:rsidRPr="3063C277" w:rsidR="00E6618F">
                    <w:rPr>
                      <w:rFonts w:ascii="Arial" w:hAnsi="Arial" w:eastAsia="Arial Narrow" w:cs="Arial"/>
                      <w:b w:val="1"/>
                      <w:bCs w:val="1"/>
                      <w:sz w:val="20"/>
                      <w:szCs w:val="20"/>
                    </w:rPr>
                    <w:t>Tiempo de ejecución</w:t>
                  </w:r>
                </w:p>
                <w:p w:rsidRPr="00275CF5" w:rsidR="00564D19" w:rsidP="3063C277" w:rsidRDefault="00564D19" w14:paraId="27B4770C" w14:textId="77777777">
                  <w:pPr>
                    <w:pStyle w:val="ListParagraph0"/>
                    <w:spacing w:after="0" w:line="240" w:lineRule="auto"/>
                    <w:ind w:left="567" w:right="242"/>
                    <w:jc w:val="both"/>
                    <w:rPr>
                      <w:rFonts w:ascii="Arial" w:hAnsi="Arial" w:eastAsia="Arial Narrow" w:cs="Arial"/>
                      <w:b w:val="1"/>
                      <w:bCs w:val="1"/>
                      <w:sz w:val="20"/>
                      <w:szCs w:val="20"/>
                    </w:rPr>
                  </w:pPr>
                </w:p>
                <w:p w:rsidRPr="00275CF5" w:rsidR="003E14D0" w:rsidP="3063C277" w:rsidRDefault="009D2506" w14:paraId="5147C6AD" w14:textId="77777777">
                  <w:pPr>
                    <w:pStyle w:val="ListParagraph0"/>
                    <w:spacing w:after="0" w:line="240" w:lineRule="auto"/>
                    <w:ind w:left="567" w:right="242"/>
                    <w:jc w:val="both"/>
                    <w:rPr>
                      <w:rFonts w:ascii="Arial" w:hAnsi="Arial" w:eastAsia="Arial Narrow" w:cs="Arial"/>
                      <w:b w:val="1"/>
                      <w:bCs w:val="1"/>
                      <w:sz w:val="20"/>
                      <w:szCs w:val="20"/>
                    </w:rPr>
                  </w:pPr>
                  <w:r w:rsidRPr="3063C277" w:rsidR="009D2506">
                    <w:rPr>
                      <w:rFonts w:ascii="Arial" w:hAnsi="Arial" w:eastAsia="Arial Narrow" w:cs="Arial"/>
                      <w:b w:val="1"/>
                      <w:bCs w:val="1"/>
                      <w:sz w:val="20"/>
                      <w:szCs w:val="20"/>
                    </w:rPr>
                    <w:t>2021-2024</w:t>
                  </w:r>
                </w:p>
                <w:p w:rsidRPr="00275CF5" w:rsidR="003E14D0" w:rsidP="003B244A" w:rsidRDefault="003E14D0" w14:paraId="499DB7FC" w14:textId="77777777">
                  <w:pPr>
                    <w:pStyle w:val="ListParagraph0"/>
                    <w:spacing w:after="0" w:line="240" w:lineRule="auto"/>
                    <w:ind w:left="567" w:right="242"/>
                    <w:jc w:val="both"/>
                    <w:rPr>
                      <w:rFonts w:ascii="Arial" w:hAnsi="Arial" w:eastAsia="Arial Narrow" w:cs="Arial"/>
                      <w:sz w:val="20"/>
                      <w:szCs w:val="20"/>
                    </w:rPr>
                  </w:pPr>
                </w:p>
              </w:tc>
            </w:tr>
            <w:tr w:rsidRPr="00275CF5" w:rsidR="0073796B" w:rsidTr="083DF200" w14:paraId="3F6CA69F"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275CF5" w:rsidR="0073796B" w:rsidP="00A9449F" w:rsidRDefault="0073796B" w14:paraId="44778E40" w14:textId="77777777">
                  <w:pPr>
                    <w:autoSpaceDE w:val="0"/>
                    <w:autoSpaceDN w:val="0"/>
                    <w:adjustRightInd w:val="0"/>
                    <w:jc w:val="center"/>
                    <w:rPr>
                      <w:rFonts w:cs="Arial"/>
                      <w:sz w:val="20"/>
                      <w:lang w:val="es-ES"/>
                    </w:rPr>
                  </w:pPr>
                  <w:r w:rsidRPr="00275CF5">
                    <w:rPr>
                      <w:rFonts w:cs="Arial"/>
                      <w:b/>
                      <w:sz w:val="20"/>
                      <w:lang w:val="es-ES"/>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275CF5" w:rsidR="0073796B" w:rsidP="00A9449F" w:rsidRDefault="0073796B" w14:paraId="39990BF6" w14:textId="77777777">
                  <w:pPr>
                    <w:autoSpaceDE w:val="0"/>
                    <w:autoSpaceDN w:val="0"/>
                    <w:adjustRightInd w:val="0"/>
                    <w:jc w:val="center"/>
                    <w:rPr>
                      <w:rFonts w:cs="Arial"/>
                      <w:b/>
                      <w:sz w:val="20"/>
                      <w:lang w:val="es-ES"/>
                    </w:rPr>
                  </w:pPr>
                  <w:r w:rsidRPr="00275CF5">
                    <w:rPr>
                      <w:rFonts w:cs="Arial"/>
                      <w:b/>
                      <w:sz w:val="20"/>
                      <w:lang w:val="es-ES"/>
                    </w:rPr>
                    <w:t>VIGENCIAS</w:t>
                  </w:r>
                </w:p>
              </w:tc>
            </w:tr>
            <w:tr w:rsidRPr="00275CF5" w:rsidR="0073796B" w:rsidTr="083DF200" w14:paraId="162BA32B" w14:textId="77777777">
              <w:trPr>
                <w:trHeight w:val="227"/>
                <w:tblHeader/>
                <w:jc w:val="center"/>
              </w:trPr>
              <w:tc>
                <w:tcPr>
                  <w:tcW w:w="5362" w:type="dxa"/>
                  <w:gridSpan w:val="4"/>
                  <w:vMerge/>
                  <w:tcBorders/>
                  <w:tcMar/>
                  <w:vAlign w:val="center"/>
                </w:tcPr>
                <w:p w:rsidRPr="00275CF5" w:rsidR="0073796B" w:rsidP="00A9449F" w:rsidRDefault="0073796B" w14:paraId="4640FBD3" w14:textId="77777777">
                  <w:pPr>
                    <w:autoSpaceDE w:val="0"/>
                    <w:autoSpaceDN w:val="0"/>
                    <w:adjustRightInd w:val="0"/>
                    <w:jc w:val="center"/>
                    <w:rPr>
                      <w:rFonts w:cs="Arial"/>
                      <w:sz w:val="20"/>
                      <w:lang w:val="es-ES"/>
                    </w:rPr>
                  </w:pPr>
                </w:p>
              </w:tc>
              <w:tc>
                <w:tcPr>
                  <w:tcW w:w="992" w:type="dxa"/>
                  <w:tcBorders>
                    <w:bottom w:val="single" w:color="auto" w:sz="4" w:space="0"/>
                  </w:tcBorders>
                  <w:shd w:val="clear" w:color="auto" w:fill="D9D9D9" w:themeFill="background1" w:themeFillShade="D9"/>
                  <w:tcMar/>
                  <w:vAlign w:val="center"/>
                </w:tcPr>
                <w:p w:rsidRPr="00275CF5" w:rsidR="0073796B" w:rsidP="00D50DA2" w:rsidRDefault="0073796B" w14:paraId="4609B43B" w14:textId="77777777">
                  <w:pPr>
                    <w:autoSpaceDE w:val="0"/>
                    <w:autoSpaceDN w:val="0"/>
                    <w:adjustRightInd w:val="0"/>
                    <w:jc w:val="center"/>
                    <w:rPr>
                      <w:rFonts w:cs="Arial"/>
                      <w:b/>
                      <w:sz w:val="20"/>
                      <w:lang w:val="es-ES"/>
                    </w:rPr>
                  </w:pPr>
                  <w:r w:rsidRPr="00275CF5">
                    <w:rPr>
                      <w:rFonts w:cs="Arial"/>
                      <w:b/>
                      <w:sz w:val="20"/>
                      <w:lang w:val="es-ES"/>
                    </w:rPr>
                    <w:t>2021</w:t>
                  </w:r>
                </w:p>
              </w:tc>
              <w:tc>
                <w:tcPr>
                  <w:tcW w:w="992" w:type="dxa"/>
                  <w:tcBorders>
                    <w:bottom w:val="single" w:color="auto" w:sz="4" w:space="0"/>
                  </w:tcBorders>
                  <w:shd w:val="clear" w:color="auto" w:fill="D9D9D9" w:themeFill="background1" w:themeFillShade="D9"/>
                  <w:tcMar/>
                  <w:vAlign w:val="center"/>
                </w:tcPr>
                <w:p w:rsidRPr="00275CF5" w:rsidR="0073796B" w:rsidP="00D50DA2" w:rsidRDefault="0073796B" w14:paraId="7D540875" w14:textId="77777777">
                  <w:pPr>
                    <w:autoSpaceDE w:val="0"/>
                    <w:autoSpaceDN w:val="0"/>
                    <w:adjustRightInd w:val="0"/>
                    <w:jc w:val="center"/>
                    <w:rPr>
                      <w:rFonts w:cs="Arial"/>
                      <w:b/>
                      <w:sz w:val="20"/>
                      <w:lang w:val="es-ES"/>
                    </w:rPr>
                  </w:pPr>
                  <w:r w:rsidRPr="00275CF5">
                    <w:rPr>
                      <w:rFonts w:cs="Arial"/>
                      <w:b/>
                      <w:sz w:val="20"/>
                      <w:lang w:val="es-ES"/>
                    </w:rPr>
                    <w:t>2022</w:t>
                  </w:r>
                </w:p>
              </w:tc>
              <w:tc>
                <w:tcPr>
                  <w:tcW w:w="993" w:type="dxa"/>
                  <w:tcBorders>
                    <w:bottom w:val="single" w:color="auto" w:sz="4" w:space="0"/>
                  </w:tcBorders>
                  <w:shd w:val="clear" w:color="auto" w:fill="D9D9D9" w:themeFill="background1" w:themeFillShade="D9"/>
                  <w:tcMar/>
                  <w:vAlign w:val="center"/>
                </w:tcPr>
                <w:p w:rsidRPr="00275CF5" w:rsidR="0073796B" w:rsidP="00D50DA2" w:rsidRDefault="0073796B" w14:paraId="1BD56638" w14:textId="77777777">
                  <w:pPr>
                    <w:autoSpaceDE w:val="0"/>
                    <w:autoSpaceDN w:val="0"/>
                    <w:adjustRightInd w:val="0"/>
                    <w:jc w:val="center"/>
                    <w:rPr>
                      <w:rFonts w:cs="Arial"/>
                      <w:b/>
                      <w:sz w:val="20"/>
                      <w:lang w:val="es-ES"/>
                    </w:rPr>
                  </w:pPr>
                  <w:r w:rsidRPr="00275CF5">
                    <w:rPr>
                      <w:rFonts w:cs="Arial"/>
                      <w:b/>
                      <w:sz w:val="20"/>
                      <w:lang w:val="es-ES"/>
                    </w:rPr>
                    <w:t>2023</w:t>
                  </w:r>
                </w:p>
              </w:tc>
              <w:tc>
                <w:tcPr>
                  <w:tcW w:w="999" w:type="dxa"/>
                  <w:tcBorders>
                    <w:bottom w:val="single" w:color="auto" w:sz="4" w:space="0"/>
                  </w:tcBorders>
                  <w:shd w:val="clear" w:color="auto" w:fill="D9D9D9" w:themeFill="background1" w:themeFillShade="D9"/>
                  <w:tcMar/>
                  <w:vAlign w:val="center"/>
                </w:tcPr>
                <w:p w:rsidRPr="00275CF5" w:rsidR="0073796B" w:rsidP="00A9449F" w:rsidRDefault="0073796B" w14:paraId="64BF339B" w14:textId="77777777">
                  <w:pPr>
                    <w:autoSpaceDE w:val="0"/>
                    <w:autoSpaceDN w:val="0"/>
                    <w:adjustRightInd w:val="0"/>
                    <w:jc w:val="center"/>
                    <w:rPr>
                      <w:rFonts w:cs="Arial"/>
                      <w:b/>
                      <w:sz w:val="20"/>
                      <w:lang w:val="es-ES"/>
                    </w:rPr>
                  </w:pPr>
                  <w:r w:rsidRPr="00275CF5">
                    <w:rPr>
                      <w:rFonts w:cs="Arial"/>
                      <w:b/>
                      <w:sz w:val="20"/>
                      <w:lang w:val="es-ES"/>
                    </w:rPr>
                    <w:t>2024</w:t>
                  </w:r>
                </w:p>
              </w:tc>
            </w:tr>
            <w:tr w:rsidRPr="00275CF5" w:rsidR="00275CF5" w:rsidTr="083DF200" w14:paraId="188E5F7C" w14:textId="77777777">
              <w:trPr>
                <w:trHeight w:val="649"/>
                <w:tblHeader/>
                <w:jc w:val="center"/>
              </w:trPr>
              <w:tc>
                <w:tcPr>
                  <w:tcW w:w="5362" w:type="dxa"/>
                  <w:gridSpan w:val="4"/>
                  <w:shd w:val="clear" w:color="auto" w:fill="FFFFFF" w:themeFill="background1"/>
                  <w:tcMar/>
                  <w:vAlign w:val="center"/>
                </w:tcPr>
                <w:p w:rsidRPr="00275CF5" w:rsidR="0073796B" w:rsidP="00275CF5" w:rsidRDefault="0050187D" w14:paraId="231F64A4" w14:textId="77777777">
                  <w:pPr>
                    <w:autoSpaceDE w:val="0"/>
                    <w:autoSpaceDN w:val="0"/>
                    <w:adjustRightInd w:val="0"/>
                    <w:rPr>
                      <w:rFonts w:cs="Arial"/>
                      <w:sz w:val="20"/>
                      <w:lang w:val="es-ES"/>
                    </w:rPr>
                  </w:pPr>
                  <w:r w:rsidRPr="00275CF5">
                    <w:rPr>
                      <w:rFonts w:cs="Arial"/>
                      <w:sz w:val="20"/>
                      <w:lang w:val="es-ES"/>
                    </w:rPr>
                    <w:t>Personas habitantes de la localidad Cuarta San Cristóbal, favoreciendo especialmente a adolescentes y organizaciones de jóvenes locales</w:t>
                  </w:r>
                </w:p>
              </w:tc>
              <w:tc>
                <w:tcPr>
                  <w:tcW w:w="992" w:type="dxa"/>
                  <w:shd w:val="clear" w:color="auto" w:fill="FFFFFF" w:themeFill="background1"/>
                  <w:tcMar/>
                  <w:vAlign w:val="center"/>
                </w:tcPr>
                <w:p w:rsidRPr="00275CF5" w:rsidR="0073796B" w:rsidP="00275CF5" w:rsidRDefault="00B51EDA" w14:paraId="0664AE04" w14:textId="77777777">
                  <w:pPr>
                    <w:autoSpaceDE w:val="0"/>
                    <w:autoSpaceDN w:val="0"/>
                    <w:adjustRightInd w:val="0"/>
                    <w:jc w:val="center"/>
                    <w:rPr>
                      <w:rFonts w:cs="Arial"/>
                      <w:sz w:val="20"/>
                      <w:lang w:val="es-ES"/>
                    </w:rPr>
                  </w:pPr>
                  <w:r w:rsidRPr="00275CF5">
                    <w:rPr>
                      <w:rFonts w:cs="Arial"/>
                      <w:sz w:val="20"/>
                      <w:lang w:val="es-ES"/>
                    </w:rPr>
                    <w:t>400</w:t>
                  </w:r>
                </w:p>
              </w:tc>
              <w:tc>
                <w:tcPr>
                  <w:tcW w:w="992" w:type="dxa"/>
                  <w:shd w:val="clear" w:color="auto" w:fill="FFFFFF" w:themeFill="background1"/>
                  <w:tcMar/>
                  <w:vAlign w:val="center"/>
                </w:tcPr>
                <w:p w:rsidRPr="00275CF5" w:rsidR="0073796B" w:rsidP="00275CF5" w:rsidRDefault="00B51EDA" w14:paraId="5F747909" w14:textId="77777777">
                  <w:pPr>
                    <w:autoSpaceDE w:val="0"/>
                    <w:autoSpaceDN w:val="0"/>
                    <w:adjustRightInd w:val="0"/>
                    <w:jc w:val="center"/>
                    <w:rPr>
                      <w:rFonts w:cs="Arial"/>
                      <w:sz w:val="20"/>
                      <w:lang w:val="es-ES"/>
                    </w:rPr>
                  </w:pPr>
                  <w:r w:rsidRPr="00275CF5">
                    <w:rPr>
                      <w:rFonts w:cs="Arial"/>
                      <w:sz w:val="20"/>
                      <w:lang w:val="es-ES"/>
                    </w:rPr>
                    <w:t>400</w:t>
                  </w:r>
                </w:p>
              </w:tc>
              <w:tc>
                <w:tcPr>
                  <w:tcW w:w="993" w:type="dxa"/>
                  <w:shd w:val="clear" w:color="auto" w:fill="FFFFFF" w:themeFill="background1"/>
                  <w:tcMar/>
                  <w:vAlign w:val="center"/>
                </w:tcPr>
                <w:p w:rsidRPr="00275CF5" w:rsidR="0073796B" w:rsidP="00275CF5" w:rsidRDefault="00B51EDA" w14:paraId="12544735" w14:textId="77777777">
                  <w:pPr>
                    <w:autoSpaceDE w:val="0"/>
                    <w:autoSpaceDN w:val="0"/>
                    <w:adjustRightInd w:val="0"/>
                    <w:jc w:val="center"/>
                    <w:rPr>
                      <w:rFonts w:cs="Arial"/>
                      <w:sz w:val="20"/>
                      <w:lang w:val="es-ES"/>
                    </w:rPr>
                  </w:pPr>
                  <w:r w:rsidRPr="00275CF5">
                    <w:rPr>
                      <w:rFonts w:cs="Arial"/>
                      <w:sz w:val="20"/>
                      <w:lang w:val="es-ES"/>
                    </w:rPr>
                    <w:t>400</w:t>
                  </w:r>
                </w:p>
              </w:tc>
              <w:tc>
                <w:tcPr>
                  <w:tcW w:w="999" w:type="dxa"/>
                  <w:shd w:val="clear" w:color="auto" w:fill="FFFFFF" w:themeFill="background1"/>
                  <w:tcMar/>
                  <w:vAlign w:val="center"/>
                </w:tcPr>
                <w:p w:rsidRPr="00275CF5" w:rsidR="0073796B" w:rsidP="00275CF5" w:rsidRDefault="00B51EDA" w14:paraId="463C762C" w14:textId="77777777">
                  <w:pPr>
                    <w:autoSpaceDE w:val="0"/>
                    <w:autoSpaceDN w:val="0"/>
                    <w:adjustRightInd w:val="0"/>
                    <w:jc w:val="center"/>
                    <w:rPr>
                      <w:rFonts w:cs="Arial"/>
                      <w:sz w:val="20"/>
                      <w:lang w:val="es-ES"/>
                    </w:rPr>
                  </w:pPr>
                  <w:r w:rsidRPr="00275CF5">
                    <w:rPr>
                      <w:rFonts w:cs="Arial"/>
                      <w:sz w:val="20"/>
                      <w:lang w:val="es-ES"/>
                    </w:rPr>
                    <w:t>400</w:t>
                  </w:r>
                </w:p>
              </w:tc>
            </w:tr>
            <w:tr w:rsidRPr="00275CF5" w:rsidR="00B75837" w:rsidTr="083DF200" w14:paraId="3FFAFBAA" w14:textId="77777777">
              <w:trPr>
                <w:trHeight w:val="227"/>
                <w:tblHeader/>
                <w:jc w:val="center"/>
              </w:trPr>
              <w:tc>
                <w:tcPr>
                  <w:tcW w:w="9338" w:type="dxa"/>
                  <w:gridSpan w:val="8"/>
                  <w:shd w:val="clear" w:color="auto" w:fill="FFFFFF" w:themeFill="background1"/>
                  <w:tcMar/>
                  <w:vAlign w:val="center"/>
                </w:tcPr>
                <w:p w:rsidRPr="00275CF5" w:rsidR="00B75837" w:rsidP="00A9449F" w:rsidRDefault="00B75837" w14:paraId="28F1E84C" w14:textId="77777777">
                  <w:pPr>
                    <w:autoSpaceDE w:val="0"/>
                    <w:autoSpaceDN w:val="0"/>
                    <w:adjustRightInd w:val="0"/>
                    <w:jc w:val="center"/>
                    <w:rPr>
                      <w:rFonts w:cs="Arial"/>
                      <w:b/>
                      <w:sz w:val="20"/>
                      <w:lang w:val="es-ES"/>
                    </w:rPr>
                  </w:pPr>
                </w:p>
                <w:p w:rsidRPr="00275CF5" w:rsidR="00B75837" w:rsidP="00A9449F" w:rsidRDefault="00B75837" w14:paraId="636973B0" w14:textId="77777777">
                  <w:pPr>
                    <w:ind w:left="360"/>
                    <w:rPr>
                      <w:rFonts w:cs="Arial"/>
                      <w:b/>
                      <w:sz w:val="20"/>
                    </w:rPr>
                  </w:pPr>
                  <w:r w:rsidRPr="00275CF5">
                    <w:rPr>
                      <w:rFonts w:cs="Arial"/>
                      <w:b/>
                      <w:sz w:val="20"/>
                    </w:rPr>
                    <w:t>Selección de beneficiarios</w:t>
                  </w:r>
                </w:p>
                <w:p w:rsidRPr="00275CF5" w:rsidR="00B75837" w:rsidP="00564D19" w:rsidRDefault="00B75837" w14:paraId="5F881D19" w14:textId="77777777">
                  <w:pPr>
                    <w:ind w:left="360"/>
                    <w:jc w:val="left"/>
                    <w:rPr>
                      <w:rFonts w:cs="Arial"/>
                      <w:i/>
                      <w:sz w:val="20"/>
                    </w:rPr>
                  </w:pPr>
                </w:p>
                <w:p w:rsidRPr="00275CF5" w:rsidR="00B75837" w:rsidP="00A9449F" w:rsidRDefault="00B75837" w14:paraId="03D13315" w14:textId="77777777">
                  <w:pPr>
                    <w:ind w:left="360"/>
                    <w:rPr>
                      <w:rFonts w:cs="Arial"/>
                      <w:i/>
                      <w:sz w:val="20"/>
                    </w:rPr>
                  </w:pPr>
                  <w:r w:rsidRPr="00275CF5">
                    <w:rPr>
                      <w:rFonts w:cs="Arial"/>
                      <w:i/>
                      <w:sz w:val="20"/>
                    </w:rPr>
                    <w:t>Indique cuáles son los criterios (enmarcados en reglas de justicia claras y públicas) que serán empleados para seleccionar año a año quiénes serán los beneficiarios de este proyecto.</w:t>
                  </w:r>
                </w:p>
                <w:p w:rsidRPr="00275CF5" w:rsidR="00564D19" w:rsidP="00A9449F" w:rsidRDefault="00564D19" w14:paraId="0BA16ECB" w14:textId="77777777">
                  <w:pPr>
                    <w:ind w:left="360"/>
                    <w:rPr>
                      <w:rFonts w:cs="Arial"/>
                      <w:b/>
                      <w:sz w:val="20"/>
                    </w:rPr>
                  </w:pPr>
                </w:p>
                <w:p w:rsidRPr="00275CF5" w:rsidR="004B2A79" w:rsidP="004B2A79" w:rsidRDefault="004B2A79" w14:paraId="4B242422" w14:textId="77777777">
                  <w:pPr>
                    <w:ind w:left="64" w:right="242"/>
                    <w:rPr>
                      <w:rFonts w:eastAsia="Arial Narrow" w:cs="Arial"/>
                      <w:spacing w:val="-1"/>
                      <w:sz w:val="20"/>
                    </w:rPr>
                  </w:pPr>
                  <w:r w:rsidRPr="00275CF5">
                    <w:rPr>
                      <w:rFonts w:eastAsia="Arial Narrow" w:cs="Arial"/>
                      <w:spacing w:val="-1"/>
                      <w:sz w:val="20"/>
                    </w:rPr>
                    <w:t>En el marco de los proyectos de inversión local en salud para la prevención del embarazo en adolescente (primer embarazo y embarazos subsiguientes), se deben desarrollar acciones y estrategias dirigidas a los y las adolescentes, padres y madres de familia, familias, cuidadores, cuidadoras, profesoras, profesores, orientadores, orientadoras, y otras redes de apoyo, encaminadas a favorecer y fortalecer la Prevención del Embarazo en Adolescentes (entre los 12 y 18 años)</w:t>
                  </w:r>
                  <w:r w:rsidRPr="00275CF5">
                    <w:rPr>
                      <w:rStyle w:val="Refdenotaalpie"/>
                      <w:rFonts w:cs="Arial"/>
                      <w:spacing w:val="-1"/>
                      <w:sz w:val="20"/>
                    </w:rPr>
                    <w:footnoteReference w:id="7"/>
                  </w:r>
                  <w:r w:rsidRPr="00275CF5">
                    <w:rPr>
                      <w:rFonts w:eastAsia="Arial Narrow" w:cs="Arial"/>
                      <w:spacing w:val="-1"/>
                      <w:sz w:val="20"/>
                    </w:rPr>
                    <w:t xml:space="preserve"> y la promoción de los derechos sexuales reproductivos. </w:t>
                  </w:r>
                </w:p>
                <w:p w:rsidRPr="00275CF5" w:rsidR="004B2A79" w:rsidP="004B2A79" w:rsidRDefault="004B2A79" w14:paraId="448B03A5" w14:textId="77777777">
                  <w:pPr>
                    <w:ind w:left="64" w:right="242"/>
                    <w:rPr>
                      <w:rFonts w:eastAsia="Arial Narrow" w:cs="Arial"/>
                      <w:spacing w:val="-1"/>
                      <w:sz w:val="20"/>
                    </w:rPr>
                  </w:pPr>
                </w:p>
                <w:p w:rsidRPr="00275CF5" w:rsidR="002D02AA" w:rsidP="00275CF5" w:rsidRDefault="004B2A79" w14:paraId="24179BDF" w14:textId="77777777">
                  <w:pPr>
                    <w:ind w:left="64" w:right="242"/>
                    <w:rPr>
                      <w:rFonts w:eastAsia="Arial Narrow" w:cs="Arial"/>
                      <w:sz w:val="20"/>
                    </w:rPr>
                  </w:pPr>
                  <w:r w:rsidRPr="00275CF5">
                    <w:rPr>
                      <w:rFonts w:eastAsia="Arial Narrow" w:cs="Arial"/>
                      <w:sz w:val="20"/>
                    </w:rPr>
                    <w:t>El proyecto deberá garantizar que las y los adolescentes y organizaciones de jóvenes locales, sean los principales participantes, de los objetivos y acciones propuestos, favorecer la difusión de rutas y servicios de la localidad para la prevención de embarazo adolescente, promover acciones de articulación entre las entidades del orden local y distrital, y contribuir en la reducción de la tasa de fecundidad de las adolescentes entre los 12 y 18 años de la localidad.</w:t>
                  </w:r>
                </w:p>
                <w:p w:rsidRPr="00275CF5" w:rsidR="00B75837" w:rsidP="00A9449F" w:rsidRDefault="00B75837" w14:paraId="38C38611" w14:textId="77777777">
                  <w:pPr>
                    <w:autoSpaceDE w:val="0"/>
                    <w:autoSpaceDN w:val="0"/>
                    <w:adjustRightInd w:val="0"/>
                    <w:jc w:val="center"/>
                    <w:rPr>
                      <w:rFonts w:cs="Arial"/>
                      <w:b/>
                      <w:sz w:val="20"/>
                      <w:lang w:val="es-ES"/>
                    </w:rPr>
                  </w:pPr>
                </w:p>
              </w:tc>
            </w:tr>
            <w:tr w:rsidRPr="00275CF5" w:rsidR="00B75837" w:rsidTr="083DF200" w14:paraId="3D21EDC8"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275CF5" w:rsidR="00B75837" w:rsidP="00B75837" w:rsidRDefault="00B75837" w14:paraId="1A957929" w14:textId="77777777">
                  <w:pPr>
                    <w:pStyle w:val="Subttulo"/>
                    <w:numPr>
                      <w:ilvl w:val="0"/>
                      <w:numId w:val="0"/>
                    </w:numPr>
                    <w:ind w:left="720" w:hanging="720"/>
                    <w:rPr>
                      <w:rFonts w:ascii="Arial" w:hAnsi="Arial" w:cs="Arial"/>
                      <w:color w:val="auto"/>
                      <w:sz w:val="20"/>
                      <w:szCs w:val="20"/>
                    </w:rPr>
                  </w:pPr>
                  <w:r w:rsidRPr="00275CF5">
                    <w:rPr>
                      <w:rFonts w:ascii="Arial" w:hAnsi="Arial" w:cs="Arial"/>
                      <w:color w:val="auto"/>
                      <w:sz w:val="20"/>
                      <w:szCs w:val="20"/>
                    </w:rPr>
                    <w:t>LOCALIZACION</w:t>
                  </w:r>
                </w:p>
                <w:p w:rsidRPr="00275CF5" w:rsidR="00B75837" w:rsidP="00B75837" w:rsidRDefault="00B75837" w14:paraId="7355C98C" w14:textId="77777777">
                  <w:pPr>
                    <w:pStyle w:val="Default"/>
                    <w:rPr>
                      <w:rFonts w:eastAsia="Times New Roman"/>
                      <w:i/>
                      <w:color w:val="auto"/>
                      <w:sz w:val="20"/>
                      <w:szCs w:val="20"/>
                      <w:lang w:val="es-MX" w:eastAsia="es-ES"/>
                    </w:rPr>
                  </w:pPr>
                  <w:r w:rsidRPr="00275CF5">
                    <w:rPr>
                      <w:bCs/>
                      <w:i/>
                      <w:color w:val="auto"/>
                      <w:sz w:val="20"/>
                      <w:szCs w:val="20"/>
                      <w:lang w:val="es-MX"/>
                    </w:rPr>
                    <w:t>Identifique el espacio donde se adelantará la inversión.</w:t>
                  </w:r>
                </w:p>
              </w:tc>
            </w:tr>
            <w:tr w:rsidRPr="00275CF5" w:rsidR="003E14D0" w:rsidTr="083DF200" w14:paraId="0DEAD605"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275CF5" w:rsidR="003E14D0" w:rsidP="00B75837" w:rsidRDefault="003E14D0" w14:paraId="59ABD71D" w14:textId="77777777">
                  <w:pPr>
                    <w:pStyle w:val="Default"/>
                    <w:jc w:val="center"/>
                    <w:rPr>
                      <w:rFonts w:eastAsia="Times New Roman"/>
                      <w:b/>
                      <w:color w:val="auto"/>
                      <w:sz w:val="20"/>
                      <w:szCs w:val="20"/>
                      <w:lang w:val="es-CO" w:eastAsia="es-ES"/>
                    </w:rPr>
                  </w:pPr>
                  <w:r w:rsidRPr="00275CF5">
                    <w:rPr>
                      <w:rFonts w:eastAsia="Times New Roman"/>
                      <w:b/>
                      <w:color w:val="auto"/>
                      <w:sz w:val="20"/>
                      <w:szCs w:val="20"/>
                      <w:lang w:val="es-CO" w:eastAsia="es-ES"/>
                    </w:rPr>
                    <w:t>Año</w:t>
                  </w:r>
                </w:p>
              </w:tc>
              <w:tc>
                <w:tcPr>
                  <w:tcW w:w="2176" w:type="dxa"/>
                  <w:shd w:val="clear" w:color="auto" w:fill="D9D9D9" w:themeFill="background1" w:themeFillShade="D9"/>
                  <w:tcMar/>
                  <w:vAlign w:val="center"/>
                </w:tcPr>
                <w:p w:rsidRPr="00275CF5" w:rsidR="003E14D0" w:rsidP="00B75837" w:rsidRDefault="003E14D0" w14:paraId="30685BFD" w14:textId="77777777">
                  <w:pPr>
                    <w:pStyle w:val="Default"/>
                    <w:jc w:val="center"/>
                    <w:rPr>
                      <w:rFonts w:eastAsia="Times New Roman"/>
                      <w:b/>
                      <w:color w:val="auto"/>
                      <w:sz w:val="20"/>
                      <w:szCs w:val="20"/>
                      <w:lang w:val="es-CO" w:eastAsia="es-ES"/>
                    </w:rPr>
                  </w:pPr>
                  <w:r w:rsidRPr="00275CF5">
                    <w:rPr>
                      <w:rFonts w:eastAsia="Times New Roman"/>
                      <w:b/>
                      <w:color w:val="auto"/>
                      <w:sz w:val="20"/>
                      <w:szCs w:val="20"/>
                      <w:lang w:val="es-CO" w:eastAsia="es-ES"/>
                    </w:rPr>
                    <w:t>UPZ/UPR/área rural de la localidad</w:t>
                  </w:r>
                </w:p>
              </w:tc>
              <w:tc>
                <w:tcPr>
                  <w:tcW w:w="1935" w:type="dxa"/>
                  <w:shd w:val="clear" w:color="auto" w:fill="D9D9D9" w:themeFill="background1" w:themeFillShade="D9"/>
                  <w:tcMar/>
                  <w:vAlign w:val="center"/>
                </w:tcPr>
                <w:p w:rsidRPr="00275CF5" w:rsidR="003E14D0" w:rsidP="00B75837" w:rsidRDefault="003E14D0" w14:paraId="2E9DB454" w14:textId="77777777">
                  <w:pPr>
                    <w:pStyle w:val="Default"/>
                    <w:jc w:val="center"/>
                    <w:rPr>
                      <w:rFonts w:eastAsia="Times New Roman"/>
                      <w:b/>
                      <w:color w:val="auto"/>
                      <w:sz w:val="20"/>
                      <w:szCs w:val="20"/>
                      <w:lang w:val="es-CO" w:eastAsia="es-ES"/>
                    </w:rPr>
                  </w:pPr>
                  <w:r w:rsidRPr="00275CF5">
                    <w:rPr>
                      <w:rFonts w:eastAsia="Times New Roman"/>
                      <w:b/>
                      <w:color w:val="auto"/>
                      <w:sz w:val="20"/>
                      <w:szCs w:val="20"/>
                      <w:lang w:val="es-CO" w:eastAsia="es-ES"/>
                    </w:rPr>
                    <w:t>Barrio/vereda</w:t>
                  </w:r>
                </w:p>
              </w:tc>
              <w:tc>
                <w:tcPr>
                  <w:tcW w:w="4394" w:type="dxa"/>
                  <w:gridSpan w:val="5"/>
                  <w:shd w:val="clear" w:color="auto" w:fill="D9D9D9" w:themeFill="background1" w:themeFillShade="D9"/>
                  <w:tcMar/>
                  <w:vAlign w:val="center"/>
                </w:tcPr>
                <w:p w:rsidRPr="00275CF5" w:rsidR="003E14D0" w:rsidP="003E14D0" w:rsidRDefault="003E14D0" w14:paraId="731BD5ED" w14:textId="77777777">
                  <w:pPr>
                    <w:pStyle w:val="Default"/>
                    <w:jc w:val="center"/>
                    <w:rPr>
                      <w:rFonts w:eastAsia="Times New Roman"/>
                      <w:i/>
                      <w:color w:val="auto"/>
                      <w:sz w:val="20"/>
                      <w:szCs w:val="20"/>
                      <w:lang w:val="es-CO" w:eastAsia="es-ES"/>
                    </w:rPr>
                  </w:pPr>
                  <w:r w:rsidRPr="00275CF5">
                    <w:rPr>
                      <w:rFonts w:eastAsia="Times New Roman"/>
                      <w:b/>
                      <w:color w:val="auto"/>
                      <w:sz w:val="20"/>
                      <w:szCs w:val="20"/>
                      <w:lang w:val="es-CO" w:eastAsia="es-ES"/>
                    </w:rPr>
                    <w:t>Localización específica</w:t>
                  </w:r>
                </w:p>
              </w:tc>
            </w:tr>
            <w:tr w:rsidRPr="00275CF5" w:rsidR="004B2A79" w:rsidTr="083DF200" w14:paraId="7CB04FBE" w14:textId="77777777">
              <w:tblPrEx>
                <w:tblLook w:val="00A0" w:firstRow="1" w:lastRow="0" w:firstColumn="1" w:lastColumn="0" w:noHBand="0" w:noVBand="0"/>
              </w:tblPrEx>
              <w:trPr>
                <w:trHeight w:val="284"/>
                <w:jc w:val="center"/>
              </w:trPr>
              <w:tc>
                <w:tcPr>
                  <w:tcW w:w="833" w:type="dxa"/>
                  <w:shd w:val="clear" w:color="auto" w:fill="auto"/>
                  <w:tcMar/>
                  <w:vAlign w:val="center"/>
                </w:tcPr>
                <w:p w:rsidRPr="00275CF5" w:rsidR="004B2A79" w:rsidP="004B2A79" w:rsidRDefault="004B2A79" w14:paraId="0521271B" w14:textId="77777777">
                  <w:pPr>
                    <w:jc w:val="center"/>
                    <w:rPr>
                      <w:rFonts w:cs="Arial"/>
                      <w:b/>
                      <w:sz w:val="20"/>
                    </w:rPr>
                  </w:pPr>
                  <w:r w:rsidRPr="00275CF5">
                    <w:rPr>
                      <w:rFonts w:cs="Arial"/>
                      <w:b/>
                      <w:sz w:val="20"/>
                    </w:rPr>
                    <w:t>2021</w:t>
                  </w:r>
                </w:p>
              </w:tc>
              <w:tc>
                <w:tcPr>
                  <w:tcW w:w="2176" w:type="dxa"/>
                  <w:shd w:val="clear" w:color="auto" w:fill="auto"/>
                  <w:tcMar/>
                  <w:vAlign w:val="center"/>
                </w:tcPr>
                <w:p w:rsidRPr="00275CF5" w:rsidR="004B2A79" w:rsidP="004B2A79" w:rsidRDefault="004B2A79" w14:paraId="63E5ED81" w14:textId="77777777">
                  <w:pPr>
                    <w:pStyle w:val="Default"/>
                    <w:jc w:val="center"/>
                    <w:rPr>
                      <w:rFonts w:eastAsia="Times New Roman"/>
                      <w:color w:val="auto"/>
                      <w:sz w:val="20"/>
                      <w:szCs w:val="20"/>
                      <w:lang w:val="es-CO" w:eastAsia="es-ES"/>
                    </w:rPr>
                  </w:pPr>
                  <w:proofErr w:type="spellStart"/>
                  <w:r w:rsidRPr="00275CF5">
                    <w:rPr>
                      <w:color w:val="auto"/>
                      <w:sz w:val="20"/>
                      <w:szCs w:val="20"/>
                    </w:rPr>
                    <w:t>Todas</w:t>
                  </w:r>
                  <w:proofErr w:type="spellEnd"/>
                  <w:r w:rsidRPr="00275CF5">
                    <w:rPr>
                      <w:color w:val="auto"/>
                      <w:sz w:val="20"/>
                      <w:szCs w:val="20"/>
                    </w:rPr>
                    <w:t xml:space="preserve"> las UPZ </w:t>
                  </w:r>
                </w:p>
              </w:tc>
              <w:tc>
                <w:tcPr>
                  <w:tcW w:w="1935" w:type="dxa"/>
                  <w:shd w:val="clear" w:color="auto" w:fill="auto"/>
                  <w:tcMar/>
                  <w:vAlign w:val="center"/>
                </w:tcPr>
                <w:p w:rsidRPr="00275CF5" w:rsidR="004B2A79" w:rsidP="004B2A79" w:rsidRDefault="004B2A79" w14:paraId="06D55EA2" w14:textId="77777777">
                  <w:pPr>
                    <w:pStyle w:val="Default"/>
                    <w:jc w:val="center"/>
                    <w:rPr>
                      <w:rFonts w:eastAsia="Times New Roman"/>
                      <w:color w:val="auto"/>
                      <w:sz w:val="20"/>
                      <w:szCs w:val="20"/>
                      <w:lang w:val="es-CO" w:eastAsia="es-ES"/>
                    </w:rPr>
                  </w:pPr>
                  <w:r w:rsidRPr="00275CF5">
                    <w:rPr>
                      <w:rFonts w:eastAsia="Times New Roman"/>
                      <w:color w:val="auto"/>
                      <w:sz w:val="20"/>
                      <w:szCs w:val="20"/>
                      <w:lang w:val="es-CO" w:eastAsia="es-ES"/>
                    </w:rPr>
                    <w:t>Todos</w:t>
                  </w:r>
                </w:p>
              </w:tc>
              <w:tc>
                <w:tcPr>
                  <w:tcW w:w="4394" w:type="dxa"/>
                  <w:gridSpan w:val="5"/>
                  <w:tcMar/>
                  <w:vAlign w:val="center"/>
                </w:tcPr>
                <w:p w:rsidRPr="00275CF5" w:rsidR="004B2A79" w:rsidP="004B2A79" w:rsidRDefault="004B2A79" w14:paraId="429C2E7D" w14:textId="77777777">
                  <w:pPr>
                    <w:pStyle w:val="Default"/>
                    <w:rPr>
                      <w:rFonts w:eastAsia="Times New Roman"/>
                      <w:color w:val="auto"/>
                      <w:sz w:val="20"/>
                      <w:szCs w:val="20"/>
                      <w:lang w:val="es-CO" w:eastAsia="es-ES"/>
                    </w:rPr>
                  </w:pPr>
                  <w:r w:rsidRPr="00275CF5">
                    <w:rPr>
                      <w:rFonts w:eastAsia="Times New Roman"/>
                      <w:color w:val="auto"/>
                      <w:sz w:val="20"/>
                      <w:szCs w:val="20"/>
                      <w:lang w:val="es-CO" w:eastAsia="es-ES"/>
                    </w:rPr>
                    <w:t>No aplica</w:t>
                  </w:r>
                </w:p>
              </w:tc>
            </w:tr>
            <w:tr w:rsidRPr="00275CF5" w:rsidR="004B2A79" w:rsidTr="083DF200" w14:paraId="27E4EE0C" w14:textId="77777777">
              <w:tblPrEx>
                <w:tblLook w:val="00A0" w:firstRow="1" w:lastRow="0" w:firstColumn="1" w:lastColumn="0" w:noHBand="0" w:noVBand="0"/>
              </w:tblPrEx>
              <w:trPr>
                <w:trHeight w:val="284"/>
                <w:jc w:val="center"/>
              </w:trPr>
              <w:tc>
                <w:tcPr>
                  <w:tcW w:w="833" w:type="dxa"/>
                  <w:shd w:val="clear" w:color="auto" w:fill="auto"/>
                  <w:tcMar/>
                  <w:vAlign w:val="center"/>
                </w:tcPr>
                <w:p w:rsidRPr="00275CF5" w:rsidR="004B2A79" w:rsidP="004B2A79" w:rsidRDefault="004B2A79" w14:paraId="12F0202A" w14:textId="77777777">
                  <w:pPr>
                    <w:jc w:val="center"/>
                    <w:rPr>
                      <w:rFonts w:cs="Arial"/>
                      <w:b/>
                      <w:sz w:val="20"/>
                    </w:rPr>
                  </w:pPr>
                  <w:r w:rsidRPr="00275CF5">
                    <w:rPr>
                      <w:rFonts w:cs="Arial"/>
                      <w:b/>
                      <w:sz w:val="20"/>
                    </w:rPr>
                    <w:t>2022</w:t>
                  </w:r>
                </w:p>
              </w:tc>
              <w:tc>
                <w:tcPr>
                  <w:tcW w:w="2176" w:type="dxa"/>
                  <w:shd w:val="clear" w:color="auto" w:fill="auto"/>
                  <w:tcMar/>
                  <w:vAlign w:val="center"/>
                </w:tcPr>
                <w:p w:rsidRPr="00275CF5" w:rsidR="004B2A79" w:rsidP="004B2A79" w:rsidRDefault="004B2A79" w14:paraId="210EB3B7" w14:textId="77777777">
                  <w:pPr>
                    <w:pStyle w:val="Default"/>
                    <w:jc w:val="center"/>
                    <w:rPr>
                      <w:rFonts w:eastAsia="Times New Roman"/>
                      <w:color w:val="auto"/>
                      <w:sz w:val="20"/>
                      <w:szCs w:val="20"/>
                      <w:lang w:val="es-CO" w:eastAsia="es-ES"/>
                    </w:rPr>
                  </w:pPr>
                  <w:proofErr w:type="spellStart"/>
                  <w:r w:rsidRPr="00275CF5">
                    <w:rPr>
                      <w:color w:val="auto"/>
                      <w:sz w:val="20"/>
                      <w:szCs w:val="20"/>
                    </w:rPr>
                    <w:t>Todas</w:t>
                  </w:r>
                  <w:proofErr w:type="spellEnd"/>
                  <w:r w:rsidRPr="00275CF5">
                    <w:rPr>
                      <w:color w:val="auto"/>
                      <w:sz w:val="20"/>
                      <w:szCs w:val="20"/>
                    </w:rPr>
                    <w:t xml:space="preserve"> las UPZ </w:t>
                  </w:r>
                </w:p>
              </w:tc>
              <w:tc>
                <w:tcPr>
                  <w:tcW w:w="1935" w:type="dxa"/>
                  <w:shd w:val="clear" w:color="auto" w:fill="auto"/>
                  <w:tcMar/>
                  <w:vAlign w:val="center"/>
                </w:tcPr>
                <w:p w:rsidRPr="00275CF5" w:rsidR="004B2A79" w:rsidP="004B2A79" w:rsidRDefault="004B2A79" w14:paraId="4C113FC2" w14:textId="77777777">
                  <w:pPr>
                    <w:pStyle w:val="Default"/>
                    <w:jc w:val="center"/>
                    <w:rPr>
                      <w:rFonts w:eastAsia="Times New Roman"/>
                      <w:color w:val="auto"/>
                      <w:sz w:val="20"/>
                      <w:szCs w:val="20"/>
                      <w:lang w:val="es-CO" w:eastAsia="es-ES"/>
                    </w:rPr>
                  </w:pPr>
                  <w:r w:rsidRPr="00275CF5">
                    <w:rPr>
                      <w:rFonts w:eastAsia="Times New Roman"/>
                      <w:color w:val="auto"/>
                      <w:sz w:val="20"/>
                      <w:szCs w:val="20"/>
                      <w:lang w:val="es-CO" w:eastAsia="es-ES"/>
                    </w:rPr>
                    <w:t xml:space="preserve">Todos </w:t>
                  </w:r>
                </w:p>
              </w:tc>
              <w:tc>
                <w:tcPr>
                  <w:tcW w:w="4394" w:type="dxa"/>
                  <w:gridSpan w:val="5"/>
                  <w:tcMar/>
                  <w:vAlign w:val="center"/>
                </w:tcPr>
                <w:p w:rsidRPr="00275CF5" w:rsidR="004B2A79" w:rsidP="004B2A79" w:rsidRDefault="004B2A79" w14:paraId="4CC7CBDE" w14:textId="77777777">
                  <w:pPr>
                    <w:pStyle w:val="Default"/>
                    <w:rPr>
                      <w:rFonts w:eastAsia="Times New Roman"/>
                      <w:color w:val="auto"/>
                      <w:sz w:val="20"/>
                      <w:szCs w:val="20"/>
                      <w:lang w:val="es-CO" w:eastAsia="es-ES"/>
                    </w:rPr>
                  </w:pPr>
                  <w:r w:rsidRPr="00275CF5">
                    <w:rPr>
                      <w:rFonts w:eastAsia="Times New Roman"/>
                      <w:color w:val="auto"/>
                      <w:sz w:val="20"/>
                      <w:szCs w:val="20"/>
                      <w:lang w:val="es-CO" w:eastAsia="es-ES"/>
                    </w:rPr>
                    <w:t>No aplica</w:t>
                  </w:r>
                </w:p>
              </w:tc>
            </w:tr>
            <w:tr w:rsidRPr="00275CF5" w:rsidR="004B2A79" w:rsidTr="083DF200" w14:paraId="2722900D" w14:textId="77777777">
              <w:tblPrEx>
                <w:tblLook w:val="00A0" w:firstRow="1" w:lastRow="0" w:firstColumn="1" w:lastColumn="0" w:noHBand="0" w:noVBand="0"/>
              </w:tblPrEx>
              <w:trPr>
                <w:trHeight w:val="284"/>
                <w:jc w:val="center"/>
              </w:trPr>
              <w:tc>
                <w:tcPr>
                  <w:tcW w:w="833" w:type="dxa"/>
                  <w:shd w:val="clear" w:color="auto" w:fill="auto"/>
                  <w:tcMar/>
                  <w:vAlign w:val="center"/>
                </w:tcPr>
                <w:p w:rsidRPr="00275CF5" w:rsidR="004B2A79" w:rsidP="004B2A79" w:rsidRDefault="004B2A79" w14:paraId="148D1981" w14:textId="77777777">
                  <w:pPr>
                    <w:jc w:val="center"/>
                    <w:rPr>
                      <w:rFonts w:cs="Arial"/>
                      <w:b/>
                      <w:sz w:val="20"/>
                    </w:rPr>
                  </w:pPr>
                  <w:r w:rsidRPr="00275CF5">
                    <w:rPr>
                      <w:rFonts w:cs="Arial"/>
                      <w:b/>
                      <w:sz w:val="20"/>
                    </w:rPr>
                    <w:t>2023</w:t>
                  </w:r>
                </w:p>
              </w:tc>
              <w:tc>
                <w:tcPr>
                  <w:tcW w:w="2176" w:type="dxa"/>
                  <w:shd w:val="clear" w:color="auto" w:fill="auto"/>
                  <w:tcMar/>
                  <w:vAlign w:val="center"/>
                </w:tcPr>
                <w:p w:rsidRPr="00275CF5" w:rsidR="004B2A79" w:rsidP="004B2A79" w:rsidRDefault="004B2A79" w14:paraId="041826DC" w14:textId="77777777">
                  <w:pPr>
                    <w:pStyle w:val="Default"/>
                    <w:jc w:val="center"/>
                    <w:rPr>
                      <w:rFonts w:eastAsia="Times New Roman"/>
                      <w:color w:val="auto"/>
                      <w:sz w:val="20"/>
                      <w:szCs w:val="20"/>
                      <w:lang w:val="es-CO" w:eastAsia="es-ES"/>
                    </w:rPr>
                  </w:pPr>
                  <w:proofErr w:type="spellStart"/>
                  <w:r w:rsidRPr="00275CF5">
                    <w:rPr>
                      <w:color w:val="auto"/>
                      <w:sz w:val="20"/>
                      <w:szCs w:val="20"/>
                    </w:rPr>
                    <w:t>Todas</w:t>
                  </w:r>
                  <w:proofErr w:type="spellEnd"/>
                  <w:r w:rsidRPr="00275CF5">
                    <w:rPr>
                      <w:color w:val="auto"/>
                      <w:sz w:val="20"/>
                      <w:szCs w:val="20"/>
                    </w:rPr>
                    <w:t xml:space="preserve"> las UPZ </w:t>
                  </w:r>
                </w:p>
              </w:tc>
              <w:tc>
                <w:tcPr>
                  <w:tcW w:w="1935" w:type="dxa"/>
                  <w:shd w:val="clear" w:color="auto" w:fill="auto"/>
                  <w:tcMar/>
                  <w:vAlign w:val="center"/>
                </w:tcPr>
                <w:p w:rsidRPr="00275CF5" w:rsidR="004B2A79" w:rsidP="004B2A79" w:rsidRDefault="004B2A79" w14:paraId="2D9773DB" w14:textId="77777777">
                  <w:pPr>
                    <w:pStyle w:val="Default"/>
                    <w:jc w:val="center"/>
                    <w:rPr>
                      <w:rFonts w:eastAsia="Times New Roman"/>
                      <w:color w:val="auto"/>
                      <w:sz w:val="20"/>
                      <w:szCs w:val="20"/>
                      <w:lang w:val="es-CO" w:eastAsia="es-ES"/>
                    </w:rPr>
                  </w:pPr>
                  <w:r w:rsidRPr="00275CF5">
                    <w:rPr>
                      <w:rFonts w:eastAsia="Times New Roman"/>
                      <w:color w:val="auto"/>
                      <w:sz w:val="20"/>
                      <w:szCs w:val="20"/>
                      <w:lang w:val="es-CO" w:eastAsia="es-ES"/>
                    </w:rPr>
                    <w:t xml:space="preserve">Todos </w:t>
                  </w:r>
                </w:p>
              </w:tc>
              <w:tc>
                <w:tcPr>
                  <w:tcW w:w="4394" w:type="dxa"/>
                  <w:gridSpan w:val="5"/>
                  <w:tcMar/>
                  <w:vAlign w:val="center"/>
                </w:tcPr>
                <w:p w:rsidRPr="00275CF5" w:rsidR="004B2A79" w:rsidP="004B2A79" w:rsidRDefault="004B2A79" w14:paraId="2644594C" w14:textId="77777777">
                  <w:pPr>
                    <w:pStyle w:val="Default"/>
                    <w:rPr>
                      <w:rFonts w:eastAsia="Times New Roman"/>
                      <w:color w:val="auto"/>
                      <w:sz w:val="20"/>
                      <w:szCs w:val="20"/>
                      <w:lang w:val="es-CO" w:eastAsia="es-ES"/>
                    </w:rPr>
                  </w:pPr>
                  <w:r w:rsidRPr="00275CF5">
                    <w:rPr>
                      <w:rFonts w:eastAsia="Times New Roman"/>
                      <w:color w:val="auto"/>
                      <w:sz w:val="20"/>
                      <w:szCs w:val="20"/>
                      <w:lang w:val="es-CO" w:eastAsia="es-ES"/>
                    </w:rPr>
                    <w:t>No aplica</w:t>
                  </w:r>
                </w:p>
              </w:tc>
            </w:tr>
            <w:tr w:rsidRPr="00275CF5" w:rsidR="004B2A79" w:rsidTr="083DF200" w14:paraId="1A920A5B" w14:textId="77777777">
              <w:tblPrEx>
                <w:tblLook w:val="00A0" w:firstRow="1" w:lastRow="0" w:firstColumn="1" w:lastColumn="0" w:noHBand="0" w:noVBand="0"/>
              </w:tblPrEx>
              <w:trPr>
                <w:trHeight w:val="284"/>
                <w:jc w:val="center"/>
              </w:trPr>
              <w:tc>
                <w:tcPr>
                  <w:tcW w:w="833" w:type="dxa"/>
                  <w:shd w:val="clear" w:color="auto" w:fill="auto"/>
                  <w:tcMar/>
                  <w:vAlign w:val="center"/>
                </w:tcPr>
                <w:p w:rsidRPr="00275CF5" w:rsidR="004B2A79" w:rsidP="004B2A79" w:rsidRDefault="004B2A79" w14:paraId="73FD1B96" w14:textId="77777777">
                  <w:pPr>
                    <w:jc w:val="center"/>
                    <w:rPr>
                      <w:rFonts w:cs="Arial"/>
                      <w:b/>
                      <w:sz w:val="20"/>
                    </w:rPr>
                  </w:pPr>
                  <w:r w:rsidRPr="00275CF5">
                    <w:rPr>
                      <w:rFonts w:cs="Arial"/>
                      <w:b/>
                      <w:sz w:val="20"/>
                    </w:rPr>
                    <w:t>2024</w:t>
                  </w:r>
                </w:p>
              </w:tc>
              <w:tc>
                <w:tcPr>
                  <w:tcW w:w="2176" w:type="dxa"/>
                  <w:shd w:val="clear" w:color="auto" w:fill="auto"/>
                  <w:tcMar/>
                  <w:vAlign w:val="center"/>
                </w:tcPr>
                <w:p w:rsidRPr="00275CF5" w:rsidR="004B2A79" w:rsidP="004B2A79" w:rsidRDefault="004B2A79" w14:paraId="501833AA" w14:textId="77777777">
                  <w:pPr>
                    <w:pStyle w:val="Default"/>
                    <w:jc w:val="center"/>
                    <w:rPr>
                      <w:rFonts w:eastAsia="Times New Roman"/>
                      <w:color w:val="auto"/>
                      <w:sz w:val="20"/>
                      <w:szCs w:val="20"/>
                      <w:lang w:val="es-CO" w:eastAsia="es-ES"/>
                    </w:rPr>
                  </w:pPr>
                  <w:proofErr w:type="spellStart"/>
                  <w:r w:rsidRPr="00275CF5">
                    <w:rPr>
                      <w:color w:val="auto"/>
                      <w:sz w:val="20"/>
                      <w:szCs w:val="20"/>
                    </w:rPr>
                    <w:t>Todas</w:t>
                  </w:r>
                  <w:proofErr w:type="spellEnd"/>
                  <w:r w:rsidRPr="00275CF5">
                    <w:rPr>
                      <w:color w:val="auto"/>
                      <w:sz w:val="20"/>
                      <w:szCs w:val="20"/>
                    </w:rPr>
                    <w:t xml:space="preserve"> las UPZ </w:t>
                  </w:r>
                </w:p>
              </w:tc>
              <w:tc>
                <w:tcPr>
                  <w:tcW w:w="1935" w:type="dxa"/>
                  <w:shd w:val="clear" w:color="auto" w:fill="auto"/>
                  <w:tcMar/>
                  <w:vAlign w:val="center"/>
                </w:tcPr>
                <w:p w:rsidRPr="00275CF5" w:rsidR="004B2A79" w:rsidP="004B2A79" w:rsidRDefault="004B2A79" w14:paraId="4B82E96F" w14:textId="77777777">
                  <w:pPr>
                    <w:pStyle w:val="Default"/>
                    <w:jc w:val="center"/>
                    <w:rPr>
                      <w:rFonts w:eastAsia="Times New Roman"/>
                      <w:color w:val="auto"/>
                      <w:sz w:val="20"/>
                      <w:szCs w:val="20"/>
                      <w:lang w:val="es-CO" w:eastAsia="es-ES"/>
                    </w:rPr>
                  </w:pPr>
                  <w:r w:rsidRPr="00275CF5">
                    <w:rPr>
                      <w:rFonts w:eastAsia="Times New Roman"/>
                      <w:color w:val="auto"/>
                      <w:sz w:val="20"/>
                      <w:szCs w:val="20"/>
                      <w:lang w:val="es-CO" w:eastAsia="es-ES"/>
                    </w:rPr>
                    <w:t xml:space="preserve">Todos </w:t>
                  </w:r>
                </w:p>
              </w:tc>
              <w:tc>
                <w:tcPr>
                  <w:tcW w:w="4394" w:type="dxa"/>
                  <w:gridSpan w:val="5"/>
                  <w:tcMar/>
                  <w:vAlign w:val="center"/>
                </w:tcPr>
                <w:p w:rsidRPr="00275CF5" w:rsidR="004B2A79" w:rsidP="004B2A79" w:rsidRDefault="004B2A79" w14:paraId="784217A5" w14:textId="77777777">
                  <w:pPr>
                    <w:pStyle w:val="Default"/>
                    <w:rPr>
                      <w:rFonts w:eastAsia="Times New Roman"/>
                      <w:color w:val="auto"/>
                      <w:sz w:val="20"/>
                      <w:szCs w:val="20"/>
                      <w:lang w:val="es-CO" w:eastAsia="es-ES"/>
                    </w:rPr>
                  </w:pPr>
                  <w:r w:rsidRPr="00275CF5">
                    <w:rPr>
                      <w:rFonts w:eastAsia="Times New Roman"/>
                      <w:color w:val="auto"/>
                      <w:sz w:val="20"/>
                      <w:szCs w:val="20"/>
                      <w:lang w:val="es-CO" w:eastAsia="es-ES"/>
                    </w:rPr>
                    <w:t>No aplica</w:t>
                  </w:r>
                </w:p>
              </w:tc>
            </w:tr>
          </w:tbl>
          <w:p w:rsidRPr="00275CF5" w:rsidR="00A20BF1" w:rsidP="083DF200" w:rsidRDefault="00A20BF1" w14:paraId="29A9625E" w14:textId="73C3DC9E">
            <w:pPr>
              <w:jc w:val="both"/>
              <w:rPr>
                <w:rFonts w:ascii="Arial" w:hAnsi="Arial" w:eastAsia="Arial" w:cs="Arial"/>
                <w:noProof w:val="0"/>
                <w:sz w:val="20"/>
                <w:szCs w:val="20"/>
                <w:lang w:val="es-CO"/>
              </w:rPr>
            </w:pPr>
          </w:p>
          <w:p w:rsidRPr="00275CF5" w:rsidR="00A20BF1" w:rsidP="083DF200" w:rsidRDefault="00A20BF1" w14:paraId="14C0CCE4" w14:textId="0A4335C2">
            <w:pPr>
              <w:jc w:val="both"/>
            </w:pPr>
            <w:r w:rsidRPr="083DF200" w:rsidR="39FD0D55">
              <w:rPr>
                <w:rFonts w:ascii="Arial" w:hAnsi="Arial" w:eastAsia="Arial" w:cs="Arial"/>
                <w:b w:val="1"/>
                <w:bCs w:val="1"/>
                <w:noProof w:val="0"/>
                <w:sz w:val="20"/>
                <w:szCs w:val="20"/>
                <w:u w:val="single"/>
                <w:lang w:val="es-CO"/>
              </w:rPr>
              <w:t>VIGENCIA 2022</w:t>
            </w:r>
          </w:p>
          <w:p w:rsidRPr="00275CF5" w:rsidR="00A20BF1" w:rsidP="083DF200" w:rsidRDefault="00A20BF1" w14:paraId="25B4DB53" w14:textId="06180DD9">
            <w:pPr>
              <w:jc w:val="both"/>
            </w:pPr>
            <w:r w:rsidRPr="083DF200" w:rsidR="39FD0D55">
              <w:rPr>
                <w:rFonts w:ascii="Arial" w:hAnsi="Arial" w:eastAsia="Arial" w:cs="Arial"/>
                <w:b w:val="1"/>
                <w:bCs w:val="1"/>
                <w:strike w:val="0"/>
                <w:dstrike w:val="0"/>
                <w:noProof w:val="0"/>
                <w:sz w:val="20"/>
                <w:szCs w:val="20"/>
                <w:u w:val="none"/>
                <w:lang w:val="es-CO"/>
              </w:rPr>
              <w:t xml:space="preserve"> </w:t>
            </w:r>
          </w:p>
          <w:p w:rsidRPr="00275CF5" w:rsidR="00A20BF1" w:rsidP="083DF200" w:rsidRDefault="00A20BF1" w14:paraId="7D49D9E4" w14:textId="36CDF708">
            <w:pPr>
              <w:jc w:val="both"/>
            </w:pPr>
            <w:r w:rsidRPr="083DF200" w:rsidR="39FD0D55">
              <w:rPr>
                <w:rFonts w:ascii="Arial" w:hAnsi="Arial" w:eastAsia="Arial" w:cs="Arial"/>
                <w:noProof w:val="0"/>
                <w:sz w:val="20"/>
                <w:szCs w:val="20"/>
                <w:lang w:val="es-CO"/>
              </w:rPr>
              <w:t xml:space="preserve">Se suscribió contrato 621-2022 con B2 Network por valor de $1.927.598.200, para prestar los servicios de salud, para aportar a la calidad de vida de grupo poblacionales, comunidad con discapacidad, cuidadores y cuidadoras, habitantes en la localidad de San Cristóbal, a través de la implementación de acciones complementarias en salud y prevención del embarazo adolescente. </w:t>
            </w:r>
          </w:p>
          <w:p w:rsidRPr="00275CF5" w:rsidR="00A20BF1" w:rsidP="083DF200" w:rsidRDefault="00A20BF1" w14:paraId="7959DF84" w14:textId="72F3A797">
            <w:pPr>
              <w:jc w:val="both"/>
            </w:pPr>
            <w:r w:rsidRPr="083DF200" w:rsidR="39FD0D55">
              <w:rPr>
                <w:rFonts w:ascii="Arial" w:hAnsi="Arial" w:eastAsia="Arial" w:cs="Arial"/>
                <w:noProof w:val="0"/>
                <w:color w:val="000000" w:themeColor="text1" w:themeTint="FF" w:themeShade="FF"/>
                <w:sz w:val="24"/>
                <w:szCs w:val="24"/>
                <w:lang w:val="es-CO"/>
              </w:rPr>
              <w:t xml:space="preserve"> </w:t>
            </w:r>
          </w:p>
          <w:p w:rsidRPr="00275CF5" w:rsidR="00A20BF1" w:rsidP="083DF200" w:rsidRDefault="00A20BF1" w14:paraId="397903B4" w14:textId="1F6A1BE6">
            <w:pPr>
              <w:jc w:val="both"/>
            </w:pPr>
            <w:r w:rsidRPr="083DF200" w:rsidR="39FD0D55">
              <w:rPr>
                <w:rFonts w:ascii="Arial" w:hAnsi="Arial" w:eastAsia="Arial" w:cs="Arial"/>
                <w:b w:val="1"/>
                <w:bCs w:val="1"/>
                <w:noProof w:val="0"/>
                <w:sz w:val="20"/>
                <w:szCs w:val="20"/>
                <w:u w:val="single"/>
                <w:lang w:val="es-CO"/>
              </w:rPr>
              <w:t>VIGENCIA 2023</w:t>
            </w:r>
          </w:p>
          <w:p w:rsidRPr="00275CF5" w:rsidR="00A20BF1" w:rsidP="083DF200" w:rsidRDefault="00A20BF1" w14:paraId="7EEAE139" w14:textId="74DC71E6">
            <w:pPr>
              <w:jc w:val="both"/>
            </w:pPr>
            <w:r w:rsidRPr="083DF200" w:rsidR="39FD0D55">
              <w:rPr>
                <w:rFonts w:ascii="Arial" w:hAnsi="Arial" w:eastAsia="Arial" w:cs="Arial"/>
                <w:noProof w:val="0"/>
                <w:color w:val="000000" w:themeColor="text1" w:themeTint="FF" w:themeShade="FF"/>
                <w:sz w:val="20"/>
                <w:szCs w:val="20"/>
                <w:lang w:val="es"/>
              </w:rPr>
              <w:t>Par</w:t>
            </w:r>
            <w:r w:rsidRPr="083DF200" w:rsidR="39FD0D55">
              <w:rPr>
                <w:rFonts w:ascii="Arial" w:hAnsi="Arial" w:eastAsia="Arial" w:cs="Arial"/>
                <w:noProof w:val="0"/>
                <w:sz w:val="24"/>
                <w:szCs w:val="24"/>
                <w:lang w:val="es-CO"/>
              </w:rPr>
              <w:t>a la presente vigencia, el FDLSC ha realizado un ejercicio de diagnóstico y seguimiento de las condiciones reales de la población con discapacidad en la localidad en procura de formular el proceso atendiendo las necesidades.</w:t>
            </w:r>
            <w:r w:rsidRPr="083DF200" w:rsidR="39FD0D55">
              <w:rPr>
                <w:rFonts w:ascii="Arial" w:hAnsi="Arial" w:eastAsia="Arial" w:cs="Arial"/>
                <w:noProof w:val="0"/>
                <w:sz w:val="24"/>
                <w:szCs w:val="24"/>
                <w:lang w:val="es-CO"/>
              </w:rPr>
              <w:t xml:space="preserve"> En tal sentido, el análisis de las bases de datos permitió evidenciar que los ciudadanos se han inscrito varias veces duplicando los espacios en los listados de ayudas técnicas.</w:t>
            </w:r>
            <w:r w:rsidRPr="083DF200" w:rsidR="39FD0D55">
              <w:rPr>
                <w:rFonts w:ascii="Arial" w:hAnsi="Arial" w:eastAsia="Arial" w:cs="Arial"/>
                <w:noProof w:val="0"/>
                <w:sz w:val="24"/>
                <w:szCs w:val="24"/>
                <w:lang w:val="es-CO"/>
              </w:rPr>
              <w:t> </w:t>
            </w:r>
            <w:r w:rsidRPr="083DF200" w:rsidR="39FD0D55">
              <w:rPr>
                <w:rFonts w:ascii="Arial" w:hAnsi="Arial" w:eastAsia="Arial" w:cs="Arial"/>
                <w:noProof w:val="0"/>
                <w:color w:val="000000" w:themeColor="text1" w:themeTint="FF" w:themeShade="FF"/>
                <w:sz w:val="20"/>
                <w:szCs w:val="20"/>
                <w:lang w:val="es-CO"/>
              </w:rPr>
              <w:t xml:space="preserve"> </w:t>
            </w:r>
          </w:p>
          <w:p w:rsidRPr="00275CF5" w:rsidR="00A20BF1" w:rsidP="083DF200" w:rsidRDefault="00A20BF1" w14:paraId="0AF26647" w14:textId="3BCE6EA8">
            <w:pPr>
              <w:jc w:val="both"/>
            </w:pPr>
            <w:r w:rsidRPr="083DF200" w:rsidR="39FD0D55">
              <w:rPr>
                <w:rFonts w:ascii="Arial" w:hAnsi="Arial" w:eastAsia="Arial" w:cs="Arial"/>
                <w:noProof w:val="0"/>
                <w:color w:val="000000" w:themeColor="text1" w:themeTint="FF" w:themeShade="FF"/>
                <w:sz w:val="20"/>
                <w:szCs w:val="20"/>
                <w:lang w:val="es"/>
              </w:rPr>
              <w:t>En relación a las metas del proyecto 1861, el FDLSC ha realizado un ejercicio retrospectivo frente a las oportunidades de mejora y las experiencias exitosas de la ejecución de los contratos en las vigencias 2021 y 2022, para construir una formulación integral en la vigencia 2023.</w:t>
            </w:r>
            <w:r w:rsidRPr="083DF200" w:rsidR="39FD0D55">
              <w:rPr>
                <w:rFonts w:ascii="Times New Roman" w:hAnsi="Times New Roman" w:eastAsia="Times New Roman" w:cs="Times New Roman"/>
                <w:noProof w:val="0"/>
                <w:sz w:val="24"/>
                <w:szCs w:val="24"/>
                <w:lang w:val="es-CO"/>
              </w:rPr>
              <w:t> </w:t>
            </w:r>
            <w:r w:rsidRPr="083DF200" w:rsidR="39FD0D55">
              <w:rPr>
                <w:rFonts w:ascii="Arial" w:hAnsi="Arial" w:eastAsia="Arial" w:cs="Arial"/>
                <w:noProof w:val="0"/>
                <w:color w:val="000000" w:themeColor="text1" w:themeTint="FF" w:themeShade="FF"/>
                <w:sz w:val="20"/>
                <w:szCs w:val="20"/>
                <w:lang w:val="es-CO"/>
              </w:rPr>
              <w:t xml:space="preserve"> </w:t>
            </w:r>
          </w:p>
          <w:p w:rsidRPr="00275CF5" w:rsidR="00A20BF1" w:rsidP="083DF200" w:rsidRDefault="00A20BF1" w14:paraId="17BAAC61" w14:textId="07F6CA31">
            <w:pPr>
              <w:jc w:val="both"/>
              <w:rPr>
                <w:rFonts w:ascii="Arial" w:hAnsi="Arial" w:eastAsia="Arial" w:cs="Arial"/>
                <w:b w:val="1"/>
                <w:bCs w:val="1"/>
                <w:strike w:val="0"/>
                <w:dstrike w:val="0"/>
                <w:noProof w:val="0"/>
                <w:sz w:val="20"/>
                <w:szCs w:val="20"/>
                <w:u w:val="none"/>
                <w:lang w:val="es-CO"/>
              </w:rPr>
            </w:pPr>
          </w:p>
          <w:p w:rsidRPr="00275CF5" w:rsidR="00A20BF1" w:rsidP="083DF200" w:rsidRDefault="00A20BF1" w14:paraId="6FA410CF" w14:textId="3F2AAFC8">
            <w:pPr>
              <w:pStyle w:val="Normal"/>
              <w:rPr>
                <w:rFonts w:cs="Arial"/>
                <w:sz w:val="20"/>
                <w:szCs w:val="20"/>
              </w:rPr>
            </w:pPr>
          </w:p>
        </w:tc>
      </w:tr>
    </w:tbl>
    <w:p w:rsidRPr="00275CF5" w:rsidR="00A9449F" w:rsidP="00D92AD7" w:rsidRDefault="00A9449F" w14:paraId="3864DA2A" w14:textId="77777777">
      <w:pPr>
        <w:rPr>
          <w:rFonts w:cs="Arial"/>
          <w:sz w:val="20"/>
        </w:rPr>
      </w:pPr>
    </w:p>
    <w:p w:rsidRPr="00275CF5" w:rsidR="00A9449F" w:rsidP="00D92AD7" w:rsidRDefault="00A9449F" w14:paraId="10125FB8" w14:textId="77777777">
      <w:pPr>
        <w:rPr>
          <w:rFonts w:cs="Arial"/>
          <w:sz w:val="20"/>
        </w:rPr>
      </w:pPr>
    </w:p>
    <w:p w:rsidRPr="00275CF5" w:rsidR="00B75837" w:rsidP="00E6618F" w:rsidRDefault="00E6618F" w14:paraId="2BEEBCE2" w14:textId="77777777">
      <w:pPr>
        <w:pStyle w:val="Subttulo"/>
        <w:numPr>
          <w:ilvl w:val="0"/>
          <w:numId w:val="4"/>
        </w:numPr>
        <w:rPr>
          <w:rFonts w:ascii="Arial" w:hAnsi="Arial" w:cs="Arial"/>
          <w:color w:val="auto"/>
          <w:sz w:val="20"/>
          <w:szCs w:val="20"/>
        </w:rPr>
      </w:pPr>
      <w:bookmarkStart w:name="_Toc251066182" w:id="8"/>
      <w:r w:rsidRPr="00275CF5">
        <w:rPr>
          <w:rFonts w:ascii="Arial" w:hAnsi="Arial" w:cs="Arial"/>
          <w:color w:val="auto"/>
          <w:sz w:val="20"/>
          <w:szCs w:val="20"/>
        </w:rPr>
        <w:t xml:space="preserve">ASPECTOS INSTITUCIONALES Y LEGALES </w:t>
      </w:r>
    </w:p>
    <w:p w:rsidRPr="00275CF5" w:rsidR="00B75837" w:rsidP="00B75837" w:rsidRDefault="00B75837" w14:paraId="00D0F5EF" w14:textId="77777777">
      <w:pPr>
        <w:ind w:left="720"/>
        <w:rPr>
          <w:rFonts w:cs="Arial"/>
          <w:b/>
          <w:sz w:val="20"/>
          <w:lang w:val="es-ES"/>
        </w:rPr>
      </w:pPr>
    </w:p>
    <w:p w:rsidRPr="00275CF5" w:rsidR="00B75837" w:rsidP="00EC631A" w:rsidRDefault="00B75837" w14:paraId="6B777E67" w14:textId="77777777">
      <w:pPr>
        <w:numPr>
          <w:ilvl w:val="0"/>
          <w:numId w:val="6"/>
        </w:numPr>
        <w:ind w:left="1080"/>
        <w:rPr>
          <w:rFonts w:cs="Arial"/>
          <w:b/>
          <w:sz w:val="20"/>
          <w:lang w:val="es-ES"/>
        </w:rPr>
      </w:pPr>
      <w:r w:rsidRPr="00275CF5">
        <w:rPr>
          <w:rFonts w:cs="Arial"/>
          <w:b/>
          <w:sz w:val="20"/>
          <w:lang w:val="es-ES"/>
        </w:rPr>
        <w:t>Acciones normativas y de control de cumplimiento de normas que acompañarán el proyecto</w:t>
      </w:r>
    </w:p>
    <w:p w:rsidRPr="00275CF5" w:rsidR="00CE6D99" w:rsidP="00CE6D99" w:rsidRDefault="00CE6D99" w14:paraId="6239388B" w14:textId="77777777">
      <w:pPr>
        <w:ind w:left="1080"/>
        <w:rPr>
          <w:rFonts w:cs="Arial"/>
          <w:b/>
          <w:sz w:val="20"/>
          <w:lang w:val="es-ES"/>
        </w:rPr>
      </w:pPr>
    </w:p>
    <w:p w:rsidRPr="00275CF5" w:rsidR="00B75837" w:rsidP="00EC631A" w:rsidRDefault="00B75837" w14:paraId="483B0CEE" w14:textId="77777777">
      <w:pPr>
        <w:ind w:left="360"/>
        <w:rPr>
          <w:rFonts w:cs="Arial"/>
          <w:i/>
          <w:sz w:val="20"/>
        </w:rPr>
      </w:pPr>
      <w:r w:rsidRPr="00275CF5">
        <w:rPr>
          <w:rFonts w:cs="Arial"/>
          <w:i/>
          <w:sz w:val="20"/>
        </w:rPr>
        <w:t xml:space="preserve">Enúncielas y explíquelas teniendo en cuenta las siguientes opciones: </w:t>
      </w:r>
      <w:r w:rsidRPr="00275CF5">
        <w:rPr>
          <w:rFonts w:cs="Arial"/>
          <w:b/>
          <w:i/>
          <w:sz w:val="20"/>
        </w:rPr>
        <w:t>(1)</w:t>
      </w:r>
      <w:r w:rsidRPr="00275CF5">
        <w:rPr>
          <w:rFonts w:cs="Arial"/>
          <w:i/>
          <w:sz w:val="20"/>
        </w:rPr>
        <w:t xml:space="preserve"> Normas que es necesario </w:t>
      </w:r>
      <w:r w:rsidRPr="00275CF5">
        <w:rPr>
          <w:rFonts w:cs="Arial"/>
          <w:b/>
          <w:i/>
          <w:sz w:val="20"/>
        </w:rPr>
        <w:t>expedir</w:t>
      </w:r>
      <w:r w:rsidRPr="00275CF5">
        <w:rPr>
          <w:rFonts w:cs="Arial"/>
          <w:i/>
          <w:sz w:val="20"/>
        </w:rPr>
        <w:t xml:space="preserve"> para la eficacia, eficiencia y sostenibilidad del proyecto, tanto por parte de autoridades locales como por parte de autoridades distritales (por ejemplo decretos del Alcalde o Alcaldesa local, acuerdos de la JAL, permisos licencias, entre otros); y </w:t>
      </w:r>
      <w:r w:rsidRPr="00275CF5">
        <w:rPr>
          <w:rFonts w:cs="Arial"/>
          <w:b/>
          <w:i/>
          <w:sz w:val="20"/>
        </w:rPr>
        <w:t>(2)</w:t>
      </w:r>
      <w:r w:rsidRPr="00275CF5">
        <w:rPr>
          <w:rFonts w:cs="Arial"/>
          <w:i/>
          <w:sz w:val="20"/>
        </w:rPr>
        <w:t xml:space="preserve"> Normas cuyo cumplimiento hay que </w:t>
      </w:r>
      <w:r w:rsidRPr="00275CF5">
        <w:rPr>
          <w:rFonts w:cs="Arial"/>
          <w:b/>
          <w:i/>
          <w:sz w:val="20"/>
        </w:rPr>
        <w:t xml:space="preserve">vigilar </w:t>
      </w:r>
      <w:r w:rsidRPr="00275CF5">
        <w:rPr>
          <w:rFonts w:cs="Arial"/>
          <w:i/>
          <w:sz w:val="20"/>
        </w:rPr>
        <w:t xml:space="preserve">(Plan de Desarrollo Local y Distrital, políticas del sector, tratados internacionales, entre otros). </w:t>
      </w:r>
    </w:p>
    <w:p w:rsidRPr="00275CF5" w:rsidR="002E0CF1" w:rsidP="00EC631A" w:rsidRDefault="002E0CF1" w14:paraId="1C6BD789" w14:textId="77777777">
      <w:pPr>
        <w:rPr>
          <w:rFonts w:cs="Arial"/>
          <w:b/>
          <w:sz w:val="20"/>
        </w:rPr>
      </w:pPr>
    </w:p>
    <w:p w:rsidRPr="00275CF5" w:rsidR="002E0CF1" w:rsidP="00997440" w:rsidRDefault="002E0CF1" w14:paraId="70386AC6" w14:textId="77777777">
      <w:pPr>
        <w:numPr>
          <w:ilvl w:val="0"/>
          <w:numId w:val="41"/>
        </w:numPr>
        <w:rPr>
          <w:rFonts w:cs="Arial"/>
          <w:i/>
          <w:sz w:val="20"/>
          <w:u w:val="single"/>
        </w:rPr>
      </w:pPr>
      <w:r w:rsidRPr="00275CF5">
        <w:rPr>
          <w:rFonts w:eastAsia="Arial Narrow" w:cs="Arial"/>
          <w:sz w:val="20"/>
        </w:rPr>
        <w:t>El proyecto responde al Posicionamiento de la Política Nacional de Sexualidad, Derechos Sexuales y Derechos Reproductivos, Política Pública de Infancia y Adolescencia de Bogotá, D.C., 2011-2021 (Decreto 520 de 2011), Política de Juventud del Distrito, Política Pública de Mujer y Género, Política de Apoyo y Fortalecimiento a las Familias, Código de Infancia y Adolescencia (Ley 1098 de 2006), así como todas aquellas Políticas relacionadas con la prevención del embarazo adolescente y aquellas que garantizan los derechos de los grupos poblacionales con enfoque diferencial.</w:t>
      </w:r>
    </w:p>
    <w:p w:rsidRPr="00275CF5" w:rsidR="002E0CF1" w:rsidP="003B244A" w:rsidRDefault="002E0CF1" w14:paraId="3F651D20" w14:textId="77777777">
      <w:pPr>
        <w:ind w:left="720"/>
        <w:rPr>
          <w:rFonts w:cs="Arial"/>
          <w:i/>
          <w:sz w:val="20"/>
          <w:u w:val="single"/>
        </w:rPr>
      </w:pPr>
    </w:p>
    <w:p w:rsidRPr="00275CF5" w:rsidR="00997440" w:rsidP="00997440" w:rsidRDefault="00997440" w14:paraId="251B1D62" w14:textId="77777777">
      <w:pPr>
        <w:numPr>
          <w:ilvl w:val="0"/>
          <w:numId w:val="41"/>
        </w:numPr>
        <w:rPr>
          <w:rFonts w:cs="Arial"/>
          <w:i/>
          <w:sz w:val="20"/>
          <w:u w:val="single"/>
        </w:rPr>
      </w:pPr>
      <w:r w:rsidRPr="00275CF5">
        <w:rPr>
          <w:rFonts w:cs="Arial"/>
          <w:i/>
          <w:sz w:val="20"/>
          <w:u w:val="single"/>
        </w:rPr>
        <w:t xml:space="preserve">Mujer y Género. </w:t>
      </w:r>
    </w:p>
    <w:p w:rsidRPr="00275CF5" w:rsidR="00997440" w:rsidP="00997440" w:rsidRDefault="00997440" w14:paraId="1C42FA64" w14:textId="77777777">
      <w:pPr>
        <w:numPr>
          <w:ilvl w:val="0"/>
          <w:numId w:val="41"/>
        </w:numPr>
        <w:rPr>
          <w:rFonts w:cs="Arial"/>
          <w:sz w:val="20"/>
        </w:rPr>
      </w:pPr>
      <w:r w:rsidRPr="00275CF5">
        <w:rPr>
          <w:rFonts w:cs="Arial"/>
          <w:sz w:val="20"/>
        </w:rPr>
        <w:t xml:space="preserve">Decreto 166 de 2010, </w:t>
      </w:r>
    </w:p>
    <w:p w:rsidRPr="00275CF5" w:rsidR="00997440" w:rsidP="00997440" w:rsidRDefault="00997440" w14:paraId="508C943C" w14:textId="77777777">
      <w:pPr>
        <w:numPr>
          <w:ilvl w:val="0"/>
          <w:numId w:val="41"/>
        </w:numPr>
        <w:rPr>
          <w:rFonts w:cs="Arial"/>
          <w:sz w:val="20"/>
        </w:rPr>
      </w:pPr>
      <w:r w:rsidRPr="00275CF5">
        <w:rPr>
          <w:rFonts w:cs="Arial"/>
          <w:sz w:val="20"/>
        </w:rPr>
        <w:t>Acuerdo 584 de 2015</w:t>
      </w:r>
    </w:p>
    <w:p w:rsidRPr="00275CF5" w:rsidR="00997440" w:rsidP="00997440" w:rsidRDefault="00997440" w14:paraId="3C1FADB2" w14:textId="77777777">
      <w:pPr>
        <w:rPr>
          <w:rFonts w:cs="Arial"/>
          <w:sz w:val="20"/>
        </w:rPr>
      </w:pPr>
    </w:p>
    <w:p w:rsidRPr="00275CF5" w:rsidR="00997440" w:rsidP="00997440" w:rsidRDefault="00997440" w14:paraId="26574EB9" w14:textId="77777777">
      <w:pPr>
        <w:numPr>
          <w:ilvl w:val="0"/>
          <w:numId w:val="41"/>
        </w:numPr>
        <w:rPr>
          <w:rFonts w:cs="Arial"/>
          <w:i/>
          <w:sz w:val="20"/>
          <w:u w:val="single"/>
        </w:rPr>
      </w:pPr>
      <w:r w:rsidRPr="00275CF5">
        <w:rPr>
          <w:rFonts w:cs="Arial"/>
          <w:i/>
          <w:sz w:val="20"/>
          <w:u w:val="single"/>
        </w:rPr>
        <w:t>Población LGBTI.</w:t>
      </w:r>
    </w:p>
    <w:p w:rsidRPr="00275CF5" w:rsidR="00997440" w:rsidP="00997440" w:rsidRDefault="00997440" w14:paraId="7E73C680" w14:textId="77777777">
      <w:pPr>
        <w:numPr>
          <w:ilvl w:val="0"/>
          <w:numId w:val="41"/>
        </w:numPr>
        <w:rPr>
          <w:rFonts w:cs="Arial"/>
          <w:sz w:val="20"/>
        </w:rPr>
      </w:pPr>
      <w:r w:rsidRPr="00275CF5">
        <w:rPr>
          <w:rFonts w:cs="Arial"/>
          <w:sz w:val="20"/>
        </w:rPr>
        <w:t>Acuerdo 371 de 2009.</w:t>
      </w:r>
    </w:p>
    <w:p w:rsidRPr="00275CF5" w:rsidR="00997440" w:rsidP="00997440" w:rsidRDefault="00997440" w14:paraId="3A931EA7" w14:textId="77777777">
      <w:pPr>
        <w:numPr>
          <w:ilvl w:val="0"/>
          <w:numId w:val="41"/>
        </w:numPr>
        <w:rPr>
          <w:rFonts w:cs="Arial"/>
          <w:sz w:val="20"/>
        </w:rPr>
      </w:pPr>
      <w:r w:rsidRPr="00275CF5">
        <w:rPr>
          <w:rFonts w:cs="Arial"/>
          <w:sz w:val="20"/>
        </w:rPr>
        <w:t>Decreto 062 de 2014.</w:t>
      </w:r>
    </w:p>
    <w:p w:rsidRPr="00275CF5" w:rsidR="00997440" w:rsidP="00997440" w:rsidRDefault="00997440" w14:paraId="390BB3C7" w14:textId="77777777">
      <w:pPr>
        <w:numPr>
          <w:ilvl w:val="0"/>
          <w:numId w:val="41"/>
        </w:numPr>
        <w:rPr>
          <w:rFonts w:cs="Arial"/>
          <w:sz w:val="20"/>
        </w:rPr>
      </w:pPr>
      <w:r w:rsidRPr="00275CF5">
        <w:rPr>
          <w:rFonts w:cs="Arial"/>
          <w:sz w:val="20"/>
        </w:rPr>
        <w:t xml:space="preserve">Constitución Política de Colombia </w:t>
      </w:r>
    </w:p>
    <w:p w:rsidRPr="00275CF5" w:rsidR="00997440" w:rsidP="00997440" w:rsidRDefault="00997440" w14:paraId="10FC9B3C" w14:textId="77777777">
      <w:pPr>
        <w:numPr>
          <w:ilvl w:val="0"/>
          <w:numId w:val="41"/>
        </w:numPr>
        <w:rPr>
          <w:rFonts w:cs="Arial"/>
          <w:sz w:val="20"/>
        </w:rPr>
      </w:pPr>
      <w:r w:rsidRPr="00275CF5">
        <w:rPr>
          <w:rFonts w:cs="Arial"/>
          <w:sz w:val="20"/>
        </w:rPr>
        <w:t xml:space="preserve">Decreto 657 de 2011. Política Pública Distrital de Convivencia y Seguridad Ciudadana y se armonizan los procedimientos y mecanismos para la formulación, aprobación, ejecución, seguimiento, evaluación y control de los planes integrales de convivencia y seguridad ciudadana –PICS- del Distrito Capital </w:t>
      </w:r>
    </w:p>
    <w:p w:rsidRPr="00275CF5" w:rsidR="00997440" w:rsidP="00997440" w:rsidRDefault="00997440" w14:paraId="45DBFA47" w14:textId="77777777">
      <w:pPr>
        <w:numPr>
          <w:ilvl w:val="0"/>
          <w:numId w:val="41"/>
        </w:numPr>
        <w:rPr>
          <w:rFonts w:cs="Arial"/>
          <w:sz w:val="20"/>
        </w:rPr>
      </w:pPr>
      <w:r w:rsidRPr="00275CF5">
        <w:rPr>
          <w:rFonts w:cs="Arial"/>
          <w:sz w:val="20"/>
        </w:rPr>
        <w:t>Ley 1566 de 2012, reconoce, de una parte, que el consumo, abuso y adicción a sustancias psicoactivas, lícitas o ilícitas, es un asunto de salud pública y bienestar de la familia, la comunidad y los individuos</w:t>
      </w:r>
    </w:p>
    <w:p w:rsidRPr="00275CF5" w:rsidR="00997440" w:rsidP="00997440" w:rsidRDefault="00997440" w14:paraId="231D5973" w14:textId="77777777">
      <w:pPr>
        <w:numPr>
          <w:ilvl w:val="0"/>
          <w:numId w:val="41"/>
        </w:numPr>
        <w:rPr>
          <w:rFonts w:cs="Arial"/>
          <w:sz w:val="20"/>
        </w:rPr>
      </w:pPr>
      <w:r w:rsidRPr="00275CF5">
        <w:rPr>
          <w:rFonts w:cs="Arial"/>
          <w:sz w:val="20"/>
        </w:rPr>
        <w:t>Ley 1566 de 2012, reconoce, de una parte, que el consumo, abuso y adicción a sustancias psicoactivas, lícitas o ilícitas, es un asunto de salud pública y bienestar de la familia, la comunidad y los individuos</w:t>
      </w:r>
    </w:p>
    <w:p w:rsidRPr="00275CF5" w:rsidR="004B2A79" w:rsidP="00EC631A" w:rsidRDefault="004B2A79" w14:paraId="37FD5A95" w14:textId="77777777">
      <w:pPr>
        <w:ind w:left="360"/>
        <w:rPr>
          <w:rFonts w:cs="Arial"/>
          <w:sz w:val="20"/>
          <w:lang w:val="es-ES"/>
        </w:rPr>
      </w:pPr>
    </w:p>
    <w:p w:rsidRPr="00275CF5" w:rsidR="004B2A79" w:rsidP="00EC631A" w:rsidRDefault="004B2A79" w14:paraId="0D88DCC0" w14:textId="77777777">
      <w:pPr>
        <w:ind w:left="360"/>
        <w:rPr>
          <w:rFonts w:cs="Arial"/>
          <w:sz w:val="20"/>
          <w:lang w:val="es-ES"/>
        </w:rPr>
      </w:pPr>
    </w:p>
    <w:p w:rsidRPr="00275CF5" w:rsidR="00B47886" w:rsidP="00EC631A" w:rsidRDefault="00B47886" w14:paraId="56896453" w14:textId="77777777">
      <w:pPr>
        <w:numPr>
          <w:ilvl w:val="0"/>
          <w:numId w:val="6"/>
        </w:numPr>
        <w:ind w:left="1080"/>
        <w:jc w:val="left"/>
        <w:rPr>
          <w:rFonts w:cs="Arial"/>
          <w:b/>
          <w:sz w:val="20"/>
          <w:lang w:val="es-ES"/>
        </w:rPr>
      </w:pPr>
      <w:r w:rsidRPr="00275CF5">
        <w:rPr>
          <w:rFonts w:cs="Arial"/>
          <w:b/>
          <w:sz w:val="20"/>
          <w:lang w:val="es-ES"/>
        </w:rPr>
        <w:t>Instancias de participación, entidades, sectores, órganos administrativos con las que se puede trabajar el proyecto</w:t>
      </w:r>
    </w:p>
    <w:p w:rsidRPr="00275CF5" w:rsidR="00B75837" w:rsidP="00EC631A" w:rsidRDefault="00B75837" w14:paraId="6FDAB54B" w14:textId="77777777">
      <w:pPr>
        <w:ind w:left="720"/>
        <w:jc w:val="left"/>
        <w:rPr>
          <w:rFonts w:cs="Arial"/>
          <w:b/>
          <w:sz w:val="20"/>
          <w:lang w:val="es-ES"/>
        </w:rPr>
      </w:pPr>
      <w:r w:rsidRPr="00275CF5">
        <w:rPr>
          <w:rFonts w:cs="Arial"/>
          <w:b/>
          <w:sz w:val="20"/>
          <w:lang w:val="es-ES"/>
        </w:rPr>
        <w:t xml:space="preserve"> </w:t>
      </w:r>
    </w:p>
    <w:p w:rsidRPr="00275CF5" w:rsidR="00B75837" w:rsidP="00EC631A" w:rsidRDefault="00B75837" w14:paraId="3469E2BA" w14:textId="77777777">
      <w:pPr>
        <w:ind w:left="372"/>
        <w:rPr>
          <w:rFonts w:cs="Arial"/>
          <w:i/>
          <w:sz w:val="20"/>
        </w:rPr>
      </w:pPr>
      <w:r w:rsidRPr="00275CF5">
        <w:rPr>
          <w:rFonts w:cs="Arial"/>
          <w:i/>
          <w:sz w:val="20"/>
        </w:rPr>
        <w:t>Identifíquelo (por ejemplo, policía comunitaria, profesores de los colegios, personal de la alcaldía),</w:t>
      </w:r>
      <w:r w:rsidRPr="00275CF5" w:rsidR="00B621A1">
        <w:rPr>
          <w:rFonts w:cs="Arial"/>
          <w:i/>
          <w:sz w:val="20"/>
        </w:rPr>
        <w:t xml:space="preserve"> </w:t>
      </w:r>
      <w:r w:rsidRPr="00275CF5">
        <w:rPr>
          <w:rFonts w:cs="Arial"/>
          <w:i/>
          <w:sz w:val="20"/>
        </w:rPr>
        <w:t>y señale su contribución al proyecto. Puede</w:t>
      </w:r>
      <w:r w:rsidRPr="00275CF5" w:rsidR="00B621A1">
        <w:rPr>
          <w:rFonts w:cs="Arial"/>
          <w:i/>
          <w:sz w:val="20"/>
        </w:rPr>
        <w:t xml:space="preserve"> </w:t>
      </w:r>
      <w:r w:rsidRPr="00275CF5">
        <w:rPr>
          <w:rFonts w:cs="Arial"/>
          <w:i/>
          <w:sz w:val="20"/>
        </w:rPr>
        <w:t>tratarse</w:t>
      </w:r>
      <w:r w:rsidRPr="00275CF5" w:rsidR="00B621A1">
        <w:rPr>
          <w:rFonts w:cs="Arial"/>
          <w:i/>
          <w:sz w:val="20"/>
        </w:rPr>
        <w:t xml:space="preserve"> </w:t>
      </w:r>
      <w:r w:rsidRPr="00275CF5">
        <w:rPr>
          <w:rFonts w:cs="Arial"/>
          <w:i/>
          <w:sz w:val="20"/>
        </w:rPr>
        <w:t>de personas relacionadas con la gestión interna – funcionamiento, actores para trabajo voluntario, personal de instituciones con presencia local (de nómina o vinculado por contrato, o integrantes de organismos o instancias de apoyo técnico o profesional), quienes estarán</w:t>
      </w:r>
      <w:r w:rsidRPr="00275CF5" w:rsidR="00B621A1">
        <w:rPr>
          <w:rFonts w:cs="Arial"/>
          <w:i/>
          <w:sz w:val="20"/>
        </w:rPr>
        <w:t xml:space="preserve"> </w:t>
      </w:r>
      <w:r w:rsidRPr="00275CF5">
        <w:rPr>
          <w:rFonts w:cs="Arial"/>
          <w:i/>
          <w:sz w:val="20"/>
        </w:rPr>
        <w:t>directamente involucrados en la ejecución de las intervenciones proyectadas.</w:t>
      </w:r>
    </w:p>
    <w:p w:rsidRPr="00275CF5" w:rsidR="00B75837" w:rsidP="00E6618F" w:rsidRDefault="00B75837" w14:paraId="5D2BC360" w14:textId="77777777">
      <w:pPr>
        <w:pStyle w:val="Subttulo"/>
        <w:numPr>
          <w:ilvl w:val="0"/>
          <w:numId w:val="0"/>
        </w:numPr>
        <w:ind w:left="360"/>
        <w:rPr>
          <w:rFonts w:ascii="Arial" w:hAnsi="Arial" w:cs="Arial"/>
          <w:color w:val="auto"/>
          <w:sz w:val="20"/>
          <w:szCs w:val="20"/>
        </w:rPr>
      </w:pPr>
    </w:p>
    <w:p w:rsidRPr="00275CF5" w:rsidR="00382FF7" w:rsidP="00382FF7" w:rsidRDefault="00382FF7" w14:paraId="72F3107D" w14:textId="77777777">
      <w:pPr>
        <w:pStyle w:val="Subttulo"/>
        <w:numPr>
          <w:ilvl w:val="0"/>
          <w:numId w:val="42"/>
        </w:numPr>
        <w:rPr>
          <w:rFonts w:ascii="Arial" w:hAnsi="Arial" w:cs="Arial"/>
          <w:b w:val="0"/>
          <w:bCs w:val="0"/>
          <w:color w:val="auto"/>
          <w:sz w:val="20"/>
          <w:szCs w:val="20"/>
        </w:rPr>
      </w:pPr>
      <w:r w:rsidRPr="00275CF5">
        <w:rPr>
          <w:rFonts w:ascii="Arial" w:hAnsi="Arial" w:cs="Arial"/>
          <w:b w:val="0"/>
          <w:bCs w:val="0"/>
          <w:color w:val="auto"/>
          <w:sz w:val="20"/>
          <w:szCs w:val="20"/>
        </w:rPr>
        <w:t>Consejo Local de Discapacidad (CLD)</w:t>
      </w:r>
    </w:p>
    <w:p w:rsidRPr="00275CF5" w:rsidR="00382FF7" w:rsidP="00382FF7" w:rsidRDefault="00382FF7" w14:paraId="71CC8AB6" w14:textId="77777777">
      <w:pPr>
        <w:pStyle w:val="Subttulo"/>
        <w:numPr>
          <w:ilvl w:val="0"/>
          <w:numId w:val="42"/>
        </w:numPr>
        <w:rPr>
          <w:rFonts w:ascii="Arial" w:hAnsi="Arial" w:cs="Arial"/>
          <w:b w:val="0"/>
          <w:bCs w:val="0"/>
          <w:color w:val="auto"/>
          <w:sz w:val="20"/>
          <w:szCs w:val="20"/>
        </w:rPr>
      </w:pPr>
      <w:r w:rsidRPr="00275CF5">
        <w:rPr>
          <w:rFonts w:ascii="Arial" w:hAnsi="Arial" w:cs="Arial"/>
          <w:b w:val="0"/>
          <w:bCs w:val="0"/>
          <w:color w:val="auto"/>
          <w:sz w:val="20"/>
          <w:szCs w:val="20"/>
        </w:rPr>
        <w:t>Comité Operativo Local de Infancia y Adolescencia</w:t>
      </w:r>
    </w:p>
    <w:p w:rsidRPr="00275CF5" w:rsidR="00382FF7" w:rsidP="00382FF7" w:rsidRDefault="00382FF7" w14:paraId="4EF25955" w14:textId="77777777">
      <w:pPr>
        <w:pStyle w:val="Subttulo"/>
        <w:numPr>
          <w:ilvl w:val="0"/>
          <w:numId w:val="42"/>
        </w:numPr>
        <w:rPr>
          <w:rFonts w:ascii="Arial" w:hAnsi="Arial" w:cs="Arial"/>
          <w:b w:val="0"/>
          <w:bCs w:val="0"/>
          <w:color w:val="auto"/>
          <w:sz w:val="20"/>
          <w:szCs w:val="20"/>
        </w:rPr>
      </w:pPr>
      <w:r w:rsidRPr="00275CF5">
        <w:rPr>
          <w:rFonts w:ascii="Arial" w:hAnsi="Arial" w:cs="Arial"/>
          <w:b w:val="0"/>
          <w:bCs w:val="0"/>
          <w:color w:val="auto"/>
          <w:sz w:val="20"/>
          <w:szCs w:val="20"/>
        </w:rPr>
        <w:t>Consejo Local de Gobierno (CLG)</w:t>
      </w:r>
    </w:p>
    <w:p w:rsidRPr="00275CF5" w:rsidR="00382FF7" w:rsidP="00382FF7" w:rsidRDefault="00382FF7" w14:paraId="4259FD67" w14:textId="77777777">
      <w:pPr>
        <w:pStyle w:val="Subttulo"/>
        <w:numPr>
          <w:ilvl w:val="0"/>
          <w:numId w:val="42"/>
        </w:numPr>
        <w:rPr>
          <w:rFonts w:ascii="Arial" w:hAnsi="Arial" w:cs="Arial"/>
          <w:b w:val="0"/>
          <w:bCs w:val="0"/>
          <w:color w:val="auto"/>
          <w:sz w:val="20"/>
          <w:szCs w:val="20"/>
        </w:rPr>
      </w:pPr>
      <w:r w:rsidRPr="00275CF5">
        <w:rPr>
          <w:rFonts w:ascii="Arial" w:hAnsi="Arial" w:cs="Arial"/>
          <w:b w:val="0"/>
          <w:bCs w:val="0"/>
          <w:color w:val="auto"/>
          <w:sz w:val="20"/>
          <w:szCs w:val="20"/>
        </w:rPr>
        <w:t>Red del Buen Trato</w:t>
      </w:r>
    </w:p>
    <w:p w:rsidRPr="00275CF5" w:rsidR="00382FF7" w:rsidP="00382FF7" w:rsidRDefault="00382FF7" w14:paraId="115B24FF" w14:textId="77777777">
      <w:pPr>
        <w:pStyle w:val="Subttulo"/>
        <w:numPr>
          <w:ilvl w:val="0"/>
          <w:numId w:val="42"/>
        </w:numPr>
        <w:rPr>
          <w:rFonts w:ascii="Arial" w:hAnsi="Arial" w:cs="Arial"/>
          <w:b w:val="0"/>
          <w:bCs w:val="0"/>
          <w:color w:val="auto"/>
          <w:sz w:val="20"/>
          <w:szCs w:val="20"/>
        </w:rPr>
      </w:pPr>
      <w:r w:rsidRPr="00275CF5">
        <w:rPr>
          <w:rFonts w:ascii="Arial" w:hAnsi="Arial" w:cs="Arial"/>
          <w:b w:val="0"/>
          <w:bCs w:val="0"/>
          <w:color w:val="auto"/>
          <w:sz w:val="20"/>
          <w:szCs w:val="20"/>
        </w:rPr>
        <w:t>Consejo Local de Política Social (CLOPS)</w:t>
      </w:r>
    </w:p>
    <w:p w:rsidRPr="00275CF5" w:rsidR="00382FF7" w:rsidP="00382FF7" w:rsidRDefault="00382FF7" w14:paraId="70A71689" w14:textId="77777777">
      <w:pPr>
        <w:pStyle w:val="Subttulo"/>
        <w:numPr>
          <w:ilvl w:val="0"/>
          <w:numId w:val="42"/>
        </w:numPr>
        <w:rPr>
          <w:rFonts w:ascii="Arial" w:hAnsi="Arial" w:cs="Arial"/>
          <w:b w:val="0"/>
          <w:bCs w:val="0"/>
          <w:color w:val="auto"/>
          <w:sz w:val="20"/>
          <w:szCs w:val="20"/>
        </w:rPr>
      </w:pPr>
      <w:r w:rsidRPr="00275CF5">
        <w:rPr>
          <w:rFonts w:ascii="Arial" w:hAnsi="Arial" w:cs="Arial"/>
          <w:b w:val="0"/>
          <w:bCs w:val="0"/>
          <w:color w:val="auto"/>
          <w:sz w:val="20"/>
          <w:szCs w:val="20"/>
        </w:rPr>
        <w:t>Comité de Participación Comunitaria de Salud (COPACO).</w:t>
      </w:r>
    </w:p>
    <w:p w:rsidRPr="00275CF5" w:rsidR="00382FF7" w:rsidP="00382FF7" w:rsidRDefault="00382FF7" w14:paraId="5518860C" w14:textId="77777777">
      <w:pPr>
        <w:pStyle w:val="Subttulo"/>
        <w:numPr>
          <w:ilvl w:val="0"/>
          <w:numId w:val="42"/>
        </w:numPr>
        <w:rPr>
          <w:rFonts w:ascii="Arial" w:hAnsi="Arial" w:cs="Arial"/>
          <w:b w:val="0"/>
          <w:bCs w:val="0"/>
          <w:color w:val="auto"/>
          <w:sz w:val="20"/>
          <w:szCs w:val="20"/>
        </w:rPr>
      </w:pPr>
      <w:r w:rsidRPr="00275CF5">
        <w:rPr>
          <w:rFonts w:ascii="Arial" w:hAnsi="Arial" w:cs="Arial"/>
          <w:b w:val="0"/>
          <w:bCs w:val="0"/>
          <w:color w:val="auto"/>
          <w:sz w:val="20"/>
          <w:szCs w:val="20"/>
        </w:rPr>
        <w:t>Consejo Local de niñas y niños</w:t>
      </w:r>
    </w:p>
    <w:p w:rsidRPr="00275CF5" w:rsidR="00382FF7" w:rsidP="00382FF7" w:rsidRDefault="00382FF7" w14:paraId="28DB5300" w14:textId="77777777">
      <w:pPr>
        <w:pStyle w:val="Subttulo"/>
        <w:numPr>
          <w:ilvl w:val="0"/>
          <w:numId w:val="42"/>
        </w:numPr>
        <w:rPr>
          <w:rFonts w:ascii="Arial" w:hAnsi="Arial" w:cs="Arial"/>
          <w:b w:val="0"/>
          <w:bCs w:val="0"/>
          <w:color w:val="auto"/>
          <w:sz w:val="20"/>
          <w:szCs w:val="20"/>
        </w:rPr>
      </w:pPr>
      <w:r w:rsidRPr="00275CF5">
        <w:rPr>
          <w:rFonts w:ascii="Arial" w:hAnsi="Arial" w:cs="Arial"/>
          <w:b w:val="0"/>
          <w:bCs w:val="0"/>
          <w:color w:val="auto"/>
          <w:sz w:val="20"/>
          <w:szCs w:val="20"/>
        </w:rPr>
        <w:t>Comité Local de Derechos Humanos</w:t>
      </w:r>
    </w:p>
    <w:p w:rsidRPr="00275CF5" w:rsidR="00382FF7" w:rsidP="00382FF7" w:rsidRDefault="00382FF7" w14:paraId="010BFC46" w14:textId="77777777">
      <w:pPr>
        <w:pStyle w:val="Subttulo"/>
        <w:numPr>
          <w:ilvl w:val="0"/>
          <w:numId w:val="42"/>
        </w:numPr>
        <w:rPr>
          <w:rFonts w:ascii="Arial" w:hAnsi="Arial" w:cs="Arial"/>
          <w:b w:val="0"/>
          <w:bCs w:val="0"/>
          <w:color w:val="auto"/>
          <w:sz w:val="20"/>
          <w:szCs w:val="20"/>
        </w:rPr>
      </w:pPr>
      <w:r w:rsidRPr="00275CF5">
        <w:rPr>
          <w:rFonts w:ascii="Arial" w:hAnsi="Arial" w:cs="Arial"/>
          <w:b w:val="0"/>
          <w:bCs w:val="0"/>
          <w:color w:val="auto"/>
          <w:sz w:val="20"/>
          <w:szCs w:val="20"/>
        </w:rPr>
        <w:t>Plataforma de Juventud</w:t>
      </w:r>
    </w:p>
    <w:p w:rsidRPr="00275CF5" w:rsidR="00382FF7" w:rsidP="00275CF5" w:rsidRDefault="00275CF5" w14:paraId="43D9B1AB" w14:textId="77777777">
      <w:pPr>
        <w:pStyle w:val="Subttulo"/>
        <w:numPr>
          <w:ilvl w:val="0"/>
          <w:numId w:val="42"/>
        </w:numPr>
        <w:rPr>
          <w:rFonts w:ascii="Arial" w:hAnsi="Arial" w:cs="Arial"/>
          <w:b w:val="0"/>
          <w:bCs w:val="0"/>
          <w:color w:val="auto"/>
          <w:sz w:val="20"/>
          <w:szCs w:val="20"/>
        </w:rPr>
      </w:pPr>
      <w:r>
        <w:rPr>
          <w:rFonts w:ascii="Arial" w:hAnsi="Arial" w:cs="Arial"/>
          <w:b w:val="0"/>
          <w:bCs w:val="0"/>
          <w:color w:val="auto"/>
          <w:sz w:val="20"/>
          <w:szCs w:val="20"/>
        </w:rPr>
        <w:t>Organizaciones de Jóvenes</w:t>
      </w:r>
    </w:p>
    <w:p w:rsidRPr="00275CF5" w:rsidR="00382FF7" w:rsidP="00382FF7" w:rsidRDefault="00382FF7" w14:paraId="1181B55B" w14:textId="77777777">
      <w:pPr>
        <w:pStyle w:val="Subttulo"/>
        <w:numPr>
          <w:ilvl w:val="0"/>
          <w:numId w:val="42"/>
        </w:numPr>
        <w:rPr>
          <w:rFonts w:ascii="Arial" w:hAnsi="Arial" w:cs="Arial"/>
          <w:b w:val="0"/>
          <w:bCs w:val="0"/>
          <w:color w:val="auto"/>
          <w:sz w:val="20"/>
          <w:szCs w:val="20"/>
        </w:rPr>
      </w:pPr>
      <w:r w:rsidRPr="00275CF5">
        <w:rPr>
          <w:rFonts w:ascii="Arial" w:hAnsi="Arial" w:cs="Arial"/>
          <w:b w:val="0"/>
          <w:bCs w:val="0"/>
          <w:color w:val="auto"/>
          <w:sz w:val="20"/>
          <w:szCs w:val="20"/>
        </w:rPr>
        <w:t>Junta Administradora Local-JAL</w:t>
      </w:r>
    </w:p>
    <w:p w:rsidRPr="00275CF5" w:rsidR="00382FF7" w:rsidP="00382FF7" w:rsidRDefault="00382FF7" w14:paraId="381726E5" w14:textId="77777777">
      <w:pPr>
        <w:pStyle w:val="Subttulo"/>
        <w:numPr>
          <w:ilvl w:val="0"/>
          <w:numId w:val="42"/>
        </w:numPr>
        <w:rPr>
          <w:rFonts w:ascii="Arial" w:hAnsi="Arial" w:cs="Arial"/>
          <w:b w:val="0"/>
          <w:bCs w:val="0"/>
          <w:color w:val="auto"/>
          <w:sz w:val="20"/>
          <w:szCs w:val="20"/>
        </w:rPr>
      </w:pPr>
      <w:r w:rsidRPr="00275CF5">
        <w:rPr>
          <w:rFonts w:ascii="Arial" w:hAnsi="Arial" w:cs="Arial"/>
          <w:b w:val="0"/>
          <w:bCs w:val="0"/>
          <w:color w:val="auto"/>
          <w:sz w:val="20"/>
          <w:szCs w:val="20"/>
        </w:rPr>
        <w:t>Personería Local</w:t>
      </w:r>
    </w:p>
    <w:p w:rsidRPr="00275CF5" w:rsidR="00382FF7" w:rsidP="00382FF7" w:rsidRDefault="00382FF7" w14:paraId="6B3BF9ED" w14:textId="77777777">
      <w:pPr>
        <w:pStyle w:val="Subttulo"/>
        <w:numPr>
          <w:ilvl w:val="0"/>
          <w:numId w:val="42"/>
        </w:numPr>
        <w:rPr>
          <w:rFonts w:ascii="Arial" w:hAnsi="Arial" w:cs="Arial"/>
          <w:b w:val="0"/>
          <w:bCs w:val="0"/>
          <w:color w:val="auto"/>
          <w:sz w:val="20"/>
          <w:szCs w:val="20"/>
        </w:rPr>
      </w:pPr>
      <w:r w:rsidRPr="00275CF5">
        <w:rPr>
          <w:rFonts w:ascii="Arial" w:hAnsi="Arial" w:cs="Arial"/>
          <w:b w:val="0"/>
          <w:bCs w:val="0"/>
          <w:color w:val="auto"/>
          <w:sz w:val="20"/>
          <w:szCs w:val="20"/>
        </w:rPr>
        <w:t>Contraloría Local</w:t>
      </w:r>
    </w:p>
    <w:p w:rsidRPr="00275CF5" w:rsidR="00382FF7" w:rsidP="00382FF7" w:rsidRDefault="00382FF7" w14:paraId="76EFF806" w14:textId="77777777">
      <w:pPr>
        <w:pStyle w:val="Subttulo"/>
        <w:numPr>
          <w:ilvl w:val="0"/>
          <w:numId w:val="42"/>
        </w:numPr>
        <w:rPr>
          <w:rFonts w:ascii="Arial" w:hAnsi="Arial" w:cs="Arial"/>
          <w:b w:val="0"/>
          <w:bCs w:val="0"/>
          <w:color w:val="auto"/>
          <w:sz w:val="20"/>
          <w:szCs w:val="20"/>
        </w:rPr>
      </w:pPr>
      <w:r w:rsidRPr="00275CF5">
        <w:rPr>
          <w:rFonts w:ascii="Arial" w:hAnsi="Arial" w:cs="Arial"/>
          <w:b w:val="0"/>
          <w:bCs w:val="0"/>
          <w:color w:val="auto"/>
          <w:sz w:val="20"/>
          <w:szCs w:val="20"/>
        </w:rPr>
        <w:t>Comisarías de Familia</w:t>
      </w:r>
    </w:p>
    <w:p w:rsidRPr="00275CF5" w:rsidR="00382FF7" w:rsidP="00382FF7" w:rsidRDefault="00382FF7" w14:paraId="6F0AF2FE" w14:textId="77777777">
      <w:pPr>
        <w:pStyle w:val="Subttulo"/>
        <w:numPr>
          <w:ilvl w:val="0"/>
          <w:numId w:val="42"/>
        </w:numPr>
        <w:rPr>
          <w:rFonts w:ascii="Arial" w:hAnsi="Arial" w:cs="Arial"/>
          <w:b w:val="0"/>
          <w:bCs w:val="0"/>
          <w:color w:val="auto"/>
          <w:sz w:val="20"/>
          <w:szCs w:val="20"/>
        </w:rPr>
      </w:pPr>
      <w:r w:rsidRPr="00275CF5">
        <w:rPr>
          <w:rFonts w:ascii="Arial" w:hAnsi="Arial" w:cs="Arial"/>
          <w:b w:val="0"/>
          <w:bCs w:val="0"/>
          <w:color w:val="auto"/>
          <w:sz w:val="20"/>
          <w:szCs w:val="20"/>
        </w:rPr>
        <w:t xml:space="preserve">Organizaciones educativas. </w:t>
      </w:r>
    </w:p>
    <w:p w:rsidRPr="00275CF5" w:rsidR="00382FF7" w:rsidP="00382FF7" w:rsidRDefault="00382FF7" w14:paraId="1218DB02" w14:textId="77777777">
      <w:pPr>
        <w:pStyle w:val="Subttulo"/>
        <w:numPr>
          <w:ilvl w:val="0"/>
          <w:numId w:val="42"/>
        </w:numPr>
        <w:rPr>
          <w:rFonts w:ascii="Arial" w:hAnsi="Arial" w:cs="Arial"/>
          <w:b w:val="0"/>
          <w:bCs w:val="0"/>
          <w:color w:val="auto"/>
          <w:sz w:val="20"/>
          <w:szCs w:val="20"/>
        </w:rPr>
      </w:pPr>
      <w:r w:rsidRPr="00275CF5">
        <w:rPr>
          <w:rFonts w:ascii="Arial" w:hAnsi="Arial" w:cs="Arial"/>
          <w:b w:val="0"/>
          <w:bCs w:val="0"/>
          <w:color w:val="auto"/>
          <w:sz w:val="20"/>
          <w:szCs w:val="20"/>
        </w:rPr>
        <w:t>DILE)</w:t>
      </w:r>
    </w:p>
    <w:p w:rsidR="00564D19" w:rsidP="00E6618F" w:rsidRDefault="00564D19" w14:paraId="5E96A262" w14:textId="77777777">
      <w:pPr>
        <w:pStyle w:val="Subttulo"/>
        <w:numPr>
          <w:ilvl w:val="0"/>
          <w:numId w:val="0"/>
        </w:numPr>
        <w:ind w:left="360"/>
        <w:rPr>
          <w:rFonts w:ascii="Arial" w:hAnsi="Arial" w:cs="Arial"/>
          <w:b w:val="0"/>
          <w:bCs w:val="0"/>
          <w:color w:val="auto"/>
          <w:sz w:val="20"/>
          <w:szCs w:val="20"/>
        </w:rPr>
      </w:pPr>
    </w:p>
    <w:p w:rsidR="00275CF5" w:rsidP="00E6618F" w:rsidRDefault="00275CF5" w14:paraId="53E06E74" w14:textId="77777777">
      <w:pPr>
        <w:pStyle w:val="Subttulo"/>
        <w:numPr>
          <w:ilvl w:val="0"/>
          <w:numId w:val="0"/>
        </w:numPr>
        <w:ind w:left="360"/>
        <w:rPr>
          <w:rFonts w:ascii="Arial" w:hAnsi="Arial" w:cs="Arial"/>
          <w:b w:val="0"/>
          <w:bCs w:val="0"/>
          <w:color w:val="auto"/>
          <w:sz w:val="20"/>
          <w:szCs w:val="20"/>
        </w:rPr>
      </w:pPr>
    </w:p>
    <w:p w:rsidR="00275CF5" w:rsidP="00E6618F" w:rsidRDefault="00275CF5" w14:paraId="63FA44B6" w14:textId="77777777">
      <w:pPr>
        <w:pStyle w:val="Subttulo"/>
        <w:numPr>
          <w:ilvl w:val="0"/>
          <w:numId w:val="0"/>
        </w:numPr>
        <w:ind w:left="360"/>
        <w:rPr>
          <w:rFonts w:ascii="Arial" w:hAnsi="Arial" w:cs="Arial"/>
          <w:b w:val="0"/>
          <w:bCs w:val="0"/>
          <w:color w:val="auto"/>
          <w:sz w:val="20"/>
          <w:szCs w:val="20"/>
        </w:rPr>
      </w:pPr>
    </w:p>
    <w:p w:rsidRPr="00275CF5" w:rsidR="00275CF5" w:rsidP="00E6618F" w:rsidRDefault="00275CF5" w14:paraId="132ADB87" w14:textId="77777777">
      <w:pPr>
        <w:pStyle w:val="Subttulo"/>
        <w:numPr>
          <w:ilvl w:val="0"/>
          <w:numId w:val="0"/>
        </w:numPr>
        <w:ind w:left="360"/>
        <w:rPr>
          <w:rFonts w:ascii="Arial" w:hAnsi="Arial" w:cs="Arial"/>
          <w:color w:val="auto"/>
          <w:sz w:val="20"/>
          <w:szCs w:val="20"/>
        </w:rPr>
      </w:pPr>
    </w:p>
    <w:p w:rsidRPr="00275CF5" w:rsidR="00E6618F" w:rsidP="00E6618F" w:rsidRDefault="00E6618F" w14:paraId="6E34829D" w14:textId="77777777">
      <w:pPr>
        <w:pStyle w:val="Subttulo"/>
        <w:numPr>
          <w:ilvl w:val="0"/>
          <w:numId w:val="0"/>
        </w:numPr>
        <w:ind w:left="360"/>
        <w:rPr>
          <w:rFonts w:ascii="Arial" w:hAnsi="Arial" w:cs="Arial"/>
          <w:color w:val="auto"/>
          <w:sz w:val="20"/>
          <w:szCs w:val="20"/>
        </w:rPr>
      </w:pPr>
    </w:p>
    <w:p w:rsidRPr="00275CF5" w:rsidR="005A4CFC" w:rsidP="00EC631A" w:rsidRDefault="007E1D2C" w14:paraId="6F83A031" w14:textId="77777777">
      <w:pPr>
        <w:pStyle w:val="Subttulo"/>
        <w:numPr>
          <w:ilvl w:val="0"/>
          <w:numId w:val="4"/>
        </w:numPr>
        <w:rPr>
          <w:rFonts w:ascii="Arial" w:hAnsi="Arial" w:cs="Arial"/>
          <w:color w:val="auto"/>
          <w:sz w:val="20"/>
          <w:szCs w:val="20"/>
        </w:rPr>
      </w:pPr>
      <w:r w:rsidRPr="00275CF5">
        <w:rPr>
          <w:rFonts w:ascii="Arial" w:hAnsi="Arial" w:cs="Arial"/>
          <w:color w:val="auto"/>
          <w:sz w:val="20"/>
          <w:szCs w:val="20"/>
        </w:rPr>
        <w:t>PROSPECTIVAS FINANCIERAS Y DE COBERTURA</w:t>
      </w:r>
      <w:bookmarkEnd w:id="8"/>
    </w:p>
    <w:p w:rsidRPr="00275CF5" w:rsidR="00536BD3" w:rsidP="00D92AD7" w:rsidRDefault="00536BD3" w14:paraId="27A56C04" w14:textId="77777777">
      <w:pPr>
        <w:rPr>
          <w:rFonts w:cs="Arial"/>
          <w:sz w:val="20"/>
          <w:highlight w:val="yellow"/>
        </w:rPr>
      </w:pPr>
    </w:p>
    <w:p w:rsidRPr="00275CF5" w:rsidR="00536BD3" w:rsidP="00D92AD7" w:rsidRDefault="001131C0" w14:paraId="102DA4CE" w14:textId="77777777">
      <w:pPr>
        <w:pStyle w:val="Subttulo"/>
        <w:numPr>
          <w:ilvl w:val="0"/>
          <w:numId w:val="0"/>
        </w:numPr>
        <w:rPr>
          <w:rFonts w:ascii="Arial" w:hAnsi="Arial" w:cs="Arial"/>
          <w:color w:val="auto"/>
          <w:sz w:val="20"/>
          <w:szCs w:val="20"/>
        </w:rPr>
      </w:pPr>
      <w:bookmarkStart w:name="_Toc251066185" w:id="9"/>
      <w:r w:rsidRPr="00275CF5">
        <w:rPr>
          <w:rFonts w:ascii="Arial" w:hAnsi="Arial" w:cs="Arial"/>
          <w:color w:val="auto"/>
          <w:sz w:val="20"/>
          <w:szCs w:val="20"/>
        </w:rPr>
        <w:t>Costos del Proyecto</w:t>
      </w:r>
      <w:r w:rsidRPr="00275CF5" w:rsidR="0071401D">
        <w:rPr>
          <w:rFonts w:ascii="Arial" w:hAnsi="Arial" w:cs="Arial"/>
          <w:color w:val="auto"/>
          <w:sz w:val="20"/>
          <w:szCs w:val="20"/>
        </w:rPr>
        <w:t xml:space="preserve"> (cifras en pesos)</w:t>
      </w:r>
      <w:r w:rsidRPr="00275CF5">
        <w:rPr>
          <w:rFonts w:ascii="Arial" w:hAnsi="Arial" w:cs="Arial"/>
          <w:color w:val="auto"/>
          <w:sz w:val="20"/>
          <w:szCs w:val="20"/>
        </w:rPr>
        <w:t>:</w:t>
      </w:r>
      <w:bookmarkEnd w:id="9"/>
      <w:r w:rsidRPr="00275CF5">
        <w:rPr>
          <w:rFonts w:ascii="Arial" w:hAnsi="Arial" w:cs="Arial"/>
          <w:color w:val="auto"/>
          <w:sz w:val="20"/>
          <w:szCs w:val="20"/>
        </w:rPr>
        <w:t xml:space="preserve"> </w:t>
      </w:r>
    </w:p>
    <w:p w:rsidRPr="00275CF5" w:rsidR="00DE27C3" w:rsidP="00D92AD7" w:rsidRDefault="00DE27C3" w14:paraId="42183406" w14:textId="77777777">
      <w:pPr>
        <w:pStyle w:val="Subttulo"/>
        <w:numPr>
          <w:ilvl w:val="0"/>
          <w:numId w:val="0"/>
        </w:numPr>
        <w:rPr>
          <w:rFonts w:ascii="Arial" w:hAnsi="Arial" w:cs="Arial"/>
          <w:color w:val="auto"/>
          <w:sz w:val="20"/>
          <w:szCs w:val="20"/>
        </w:rPr>
      </w:pPr>
    </w:p>
    <w:tbl>
      <w:tblPr>
        <w:tblW w:w="10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
      <w:tblGrid>
        <w:gridCol w:w="1290"/>
        <w:gridCol w:w="1514"/>
        <w:gridCol w:w="1920"/>
        <w:gridCol w:w="1378"/>
        <w:gridCol w:w="1305"/>
        <w:gridCol w:w="1380"/>
        <w:gridCol w:w="1478"/>
      </w:tblGrid>
      <w:tr w:rsidRPr="00275CF5" w:rsidR="003548C2" w:rsidTr="240A6E52" w14:paraId="655400F2" w14:textId="77777777">
        <w:trPr/>
        <w:tc>
          <w:tcPr>
            <w:tcW w:w="1290" w:type="dxa"/>
            <w:vMerge w:val="restart"/>
            <w:shd w:val="clear" w:color="auto" w:fill="D9D9D9" w:themeFill="background1" w:themeFillShade="D9"/>
            <w:tcMar/>
            <w:vAlign w:val="center"/>
          </w:tcPr>
          <w:p w:rsidRPr="00275CF5" w:rsidR="00275CF5" w:rsidP="00327819" w:rsidRDefault="00275CF5" w14:paraId="3590A512" w14:textId="77777777">
            <w:pPr>
              <w:widowControl w:val="0"/>
              <w:tabs>
                <w:tab w:val="center" w:pos="1864"/>
              </w:tabs>
              <w:jc w:val="center"/>
              <w:rPr>
                <w:rFonts w:cs="Arial"/>
                <w:b/>
                <w:iCs/>
                <w:sz w:val="16"/>
              </w:rPr>
            </w:pPr>
            <w:r w:rsidRPr="00275CF5">
              <w:rPr>
                <w:rFonts w:cs="Arial"/>
                <w:b/>
                <w:iCs/>
                <w:sz w:val="16"/>
              </w:rPr>
              <w:t>META(S) DE PROYECTO</w:t>
            </w:r>
          </w:p>
        </w:tc>
        <w:tc>
          <w:tcPr>
            <w:tcW w:w="1514" w:type="dxa"/>
            <w:vMerge w:val="restart"/>
            <w:shd w:val="clear" w:color="auto" w:fill="D9D9D9" w:themeFill="background1" w:themeFillShade="D9"/>
            <w:tcMar/>
            <w:vAlign w:val="center"/>
          </w:tcPr>
          <w:p w:rsidRPr="00275CF5" w:rsidR="00275CF5" w:rsidP="00327819" w:rsidRDefault="00275CF5" w14:paraId="091963AE" w14:textId="77777777">
            <w:pPr>
              <w:widowControl w:val="0"/>
              <w:tabs>
                <w:tab w:val="center" w:pos="1864"/>
              </w:tabs>
              <w:jc w:val="center"/>
              <w:rPr>
                <w:rFonts w:cs="Arial"/>
                <w:b/>
                <w:iCs/>
                <w:sz w:val="16"/>
              </w:rPr>
            </w:pPr>
            <w:r w:rsidRPr="00275CF5">
              <w:rPr>
                <w:rFonts w:cs="Arial"/>
                <w:b/>
                <w:iCs/>
                <w:sz w:val="16"/>
              </w:rPr>
              <w:t>COMPONENTES</w:t>
            </w:r>
          </w:p>
        </w:tc>
        <w:tc>
          <w:tcPr>
            <w:tcW w:w="1920" w:type="dxa"/>
            <w:vMerge w:val="restart"/>
            <w:shd w:val="clear" w:color="auto" w:fill="D9D9D9" w:themeFill="background1" w:themeFillShade="D9"/>
            <w:tcMar/>
            <w:vAlign w:val="center"/>
          </w:tcPr>
          <w:p w:rsidRPr="00275CF5" w:rsidR="00275CF5" w:rsidP="00D33A84" w:rsidRDefault="00275CF5" w14:paraId="2E11D045" w14:textId="77777777">
            <w:pPr>
              <w:widowControl w:val="0"/>
              <w:tabs>
                <w:tab w:val="center" w:pos="1864"/>
              </w:tabs>
              <w:jc w:val="center"/>
              <w:rPr>
                <w:rFonts w:cs="Arial"/>
                <w:i/>
                <w:iCs/>
                <w:sz w:val="16"/>
              </w:rPr>
            </w:pPr>
            <w:r w:rsidRPr="00275CF5">
              <w:rPr>
                <w:rFonts w:cs="Arial"/>
                <w:b/>
                <w:sz w:val="16"/>
              </w:rPr>
              <w:t>OBJETO DE GASTO RECURSOS FDL</w:t>
            </w:r>
          </w:p>
        </w:tc>
        <w:tc>
          <w:tcPr>
            <w:tcW w:w="5541" w:type="dxa"/>
            <w:gridSpan w:val="4"/>
            <w:shd w:val="clear" w:color="auto" w:fill="D9D9D9" w:themeFill="background1" w:themeFillShade="D9"/>
            <w:tcMar/>
            <w:vAlign w:val="center"/>
          </w:tcPr>
          <w:p w:rsidRPr="00275CF5" w:rsidR="00275CF5" w:rsidP="00327819" w:rsidRDefault="00275CF5" w14:paraId="7C6FBA88" w14:textId="77777777">
            <w:pPr>
              <w:widowControl w:val="0"/>
              <w:jc w:val="center"/>
              <w:rPr>
                <w:rFonts w:cs="Arial"/>
                <w:b/>
                <w:iCs/>
                <w:sz w:val="16"/>
              </w:rPr>
            </w:pPr>
            <w:r w:rsidRPr="00275CF5">
              <w:rPr>
                <w:rFonts w:cs="Arial"/>
                <w:b/>
                <w:iCs/>
                <w:sz w:val="16"/>
              </w:rPr>
              <w:t>COSTOS</w:t>
            </w:r>
          </w:p>
        </w:tc>
      </w:tr>
      <w:tr w:rsidRPr="00275CF5" w:rsidR="003548C2" w:rsidTr="240A6E52" w14:paraId="4E460E78" w14:textId="77777777">
        <w:trPr/>
        <w:tc>
          <w:tcPr>
            <w:tcW w:w="1290" w:type="dxa"/>
            <w:vMerge/>
            <w:tcMar/>
            <w:vAlign w:val="center"/>
          </w:tcPr>
          <w:p w:rsidRPr="00275CF5" w:rsidR="00275CF5" w:rsidP="00327819" w:rsidRDefault="00275CF5" w14:paraId="62B52266" w14:textId="77777777">
            <w:pPr>
              <w:widowControl w:val="0"/>
              <w:tabs>
                <w:tab w:val="center" w:pos="1864"/>
              </w:tabs>
              <w:jc w:val="center"/>
              <w:rPr>
                <w:rFonts w:cs="Arial"/>
                <w:b/>
                <w:iCs/>
                <w:sz w:val="16"/>
              </w:rPr>
            </w:pPr>
          </w:p>
        </w:tc>
        <w:tc>
          <w:tcPr>
            <w:tcW w:w="1514" w:type="dxa"/>
            <w:vMerge/>
            <w:tcMar/>
            <w:vAlign w:val="center"/>
          </w:tcPr>
          <w:p w:rsidRPr="00275CF5" w:rsidR="00275CF5" w:rsidP="00327819" w:rsidRDefault="00275CF5" w14:paraId="59F57EC4" w14:textId="77777777">
            <w:pPr>
              <w:widowControl w:val="0"/>
              <w:tabs>
                <w:tab w:val="center" w:pos="1864"/>
              </w:tabs>
              <w:jc w:val="center"/>
              <w:rPr>
                <w:rFonts w:cs="Arial"/>
                <w:b/>
                <w:iCs/>
                <w:sz w:val="16"/>
              </w:rPr>
            </w:pPr>
          </w:p>
        </w:tc>
        <w:tc>
          <w:tcPr>
            <w:tcW w:w="1920" w:type="dxa"/>
            <w:vMerge/>
            <w:tcMar/>
            <w:vAlign w:val="center"/>
          </w:tcPr>
          <w:p w:rsidRPr="00275CF5" w:rsidR="00275CF5" w:rsidP="00D33A84" w:rsidRDefault="00275CF5" w14:paraId="3A0D0BA1" w14:textId="77777777">
            <w:pPr>
              <w:widowControl w:val="0"/>
              <w:tabs>
                <w:tab w:val="center" w:pos="1864"/>
              </w:tabs>
              <w:jc w:val="center"/>
              <w:rPr>
                <w:rFonts w:cs="Arial"/>
                <w:b/>
                <w:sz w:val="16"/>
              </w:rPr>
            </w:pPr>
          </w:p>
        </w:tc>
        <w:tc>
          <w:tcPr>
            <w:tcW w:w="1378" w:type="dxa"/>
            <w:shd w:val="clear" w:color="auto" w:fill="D9D9D9" w:themeFill="background1" w:themeFillShade="D9"/>
            <w:tcMar/>
            <w:vAlign w:val="center"/>
          </w:tcPr>
          <w:p w:rsidRPr="00275CF5" w:rsidR="00275CF5" w:rsidP="00056A44" w:rsidRDefault="00275CF5" w14:paraId="218404F2" w14:textId="77777777">
            <w:pPr>
              <w:autoSpaceDE w:val="0"/>
              <w:autoSpaceDN w:val="0"/>
              <w:adjustRightInd w:val="0"/>
              <w:jc w:val="center"/>
              <w:rPr>
                <w:rFonts w:cs="Arial"/>
                <w:b/>
                <w:sz w:val="16"/>
                <w:lang w:val="es-ES"/>
              </w:rPr>
            </w:pPr>
            <w:r w:rsidRPr="00275CF5">
              <w:rPr>
                <w:rFonts w:cs="Arial"/>
                <w:b/>
                <w:sz w:val="16"/>
                <w:lang w:val="es-ES"/>
              </w:rPr>
              <w:t>2021</w:t>
            </w:r>
          </w:p>
        </w:tc>
        <w:tc>
          <w:tcPr>
            <w:tcW w:w="1305" w:type="dxa"/>
            <w:shd w:val="clear" w:color="auto" w:fill="D9D9D9" w:themeFill="background1" w:themeFillShade="D9"/>
            <w:tcMar/>
            <w:vAlign w:val="center"/>
          </w:tcPr>
          <w:p w:rsidRPr="00275CF5" w:rsidR="00275CF5" w:rsidP="00056A44" w:rsidRDefault="00275CF5" w14:paraId="60BE6924" w14:textId="77777777">
            <w:pPr>
              <w:autoSpaceDE w:val="0"/>
              <w:autoSpaceDN w:val="0"/>
              <w:adjustRightInd w:val="0"/>
              <w:jc w:val="center"/>
              <w:rPr>
                <w:rFonts w:cs="Arial"/>
                <w:b/>
                <w:sz w:val="16"/>
                <w:lang w:val="es-ES"/>
              </w:rPr>
            </w:pPr>
            <w:r w:rsidRPr="00275CF5">
              <w:rPr>
                <w:rFonts w:cs="Arial"/>
                <w:b/>
                <w:sz w:val="16"/>
                <w:lang w:val="es-ES"/>
              </w:rPr>
              <w:t>2022</w:t>
            </w:r>
          </w:p>
        </w:tc>
        <w:tc>
          <w:tcPr>
            <w:tcW w:w="1380" w:type="dxa"/>
            <w:shd w:val="clear" w:color="auto" w:fill="D9D9D9" w:themeFill="background1" w:themeFillShade="D9"/>
            <w:tcMar/>
            <w:vAlign w:val="center"/>
          </w:tcPr>
          <w:p w:rsidRPr="00275CF5" w:rsidR="00275CF5" w:rsidP="00056A44" w:rsidRDefault="00275CF5" w14:paraId="03D470E2" w14:textId="77777777">
            <w:pPr>
              <w:autoSpaceDE w:val="0"/>
              <w:autoSpaceDN w:val="0"/>
              <w:adjustRightInd w:val="0"/>
              <w:jc w:val="center"/>
              <w:rPr>
                <w:rFonts w:cs="Arial"/>
                <w:b/>
                <w:sz w:val="16"/>
                <w:lang w:val="es-ES"/>
              </w:rPr>
            </w:pPr>
            <w:r w:rsidRPr="00275CF5">
              <w:rPr>
                <w:rFonts w:cs="Arial"/>
                <w:b/>
                <w:sz w:val="16"/>
                <w:lang w:val="es-ES"/>
              </w:rPr>
              <w:t>2023</w:t>
            </w:r>
          </w:p>
        </w:tc>
        <w:tc>
          <w:tcPr>
            <w:tcW w:w="1478" w:type="dxa"/>
            <w:shd w:val="clear" w:color="auto" w:fill="D9D9D9" w:themeFill="background1" w:themeFillShade="D9"/>
            <w:tcMar/>
            <w:vAlign w:val="center"/>
          </w:tcPr>
          <w:p w:rsidRPr="00275CF5" w:rsidR="00275CF5" w:rsidP="00056A44" w:rsidRDefault="00275CF5" w14:paraId="07FB49AC" w14:textId="77777777">
            <w:pPr>
              <w:autoSpaceDE w:val="0"/>
              <w:autoSpaceDN w:val="0"/>
              <w:adjustRightInd w:val="0"/>
              <w:jc w:val="center"/>
              <w:rPr>
                <w:rFonts w:cs="Arial"/>
                <w:b/>
                <w:sz w:val="16"/>
                <w:lang w:val="es-ES"/>
              </w:rPr>
            </w:pPr>
            <w:r w:rsidRPr="00275CF5">
              <w:rPr>
                <w:rFonts w:cs="Arial"/>
                <w:b/>
                <w:sz w:val="16"/>
                <w:lang w:val="es-ES"/>
              </w:rPr>
              <w:t>2024</w:t>
            </w:r>
          </w:p>
        </w:tc>
      </w:tr>
      <w:tr w:rsidRPr="00275CF5" w:rsidR="003548C2" w:rsidTr="240A6E52" w14:paraId="782B5C4F" w14:textId="77777777">
        <w:trPr/>
        <w:tc>
          <w:tcPr>
            <w:tcW w:w="1290" w:type="dxa"/>
            <w:vMerge w:val="restart"/>
            <w:shd w:val="clear" w:color="auto" w:fill="auto"/>
            <w:tcMar/>
            <w:vAlign w:val="center"/>
          </w:tcPr>
          <w:p w:rsidRPr="00275CF5" w:rsidR="003548C2" w:rsidP="00275CF5" w:rsidRDefault="003548C2" w14:paraId="70A5FA44" w14:textId="77777777">
            <w:pPr>
              <w:widowControl w:val="0"/>
              <w:tabs>
                <w:tab w:val="center" w:pos="1864"/>
              </w:tabs>
              <w:jc w:val="center"/>
              <w:rPr>
                <w:rFonts w:cs="Arial"/>
                <w:iCs/>
                <w:sz w:val="16"/>
              </w:rPr>
            </w:pPr>
            <w:r w:rsidRPr="00275CF5">
              <w:rPr>
                <w:rFonts w:cs="Arial"/>
                <w:iCs/>
                <w:sz w:val="16"/>
              </w:rPr>
              <w:t>Vincular 1.600 personas a las acciones y estrategias para la prevención del embarazo adolescente.</w:t>
            </w:r>
          </w:p>
          <w:p w:rsidRPr="00275CF5" w:rsidR="003548C2" w:rsidP="00327819" w:rsidRDefault="003548C2" w14:paraId="2A7EF964" w14:textId="77777777">
            <w:pPr>
              <w:widowControl w:val="0"/>
              <w:tabs>
                <w:tab w:val="center" w:pos="1864"/>
              </w:tabs>
              <w:jc w:val="center"/>
              <w:rPr>
                <w:rFonts w:cs="Arial"/>
                <w:iCs/>
                <w:sz w:val="16"/>
              </w:rPr>
            </w:pPr>
          </w:p>
        </w:tc>
        <w:tc>
          <w:tcPr>
            <w:tcW w:w="1514" w:type="dxa"/>
            <w:vMerge w:val="restart"/>
            <w:shd w:val="clear" w:color="auto" w:fill="auto"/>
            <w:tcMar/>
            <w:vAlign w:val="center"/>
          </w:tcPr>
          <w:p w:rsidRPr="00275CF5" w:rsidR="003548C2" w:rsidP="00327819" w:rsidRDefault="003548C2" w14:paraId="64324060" w14:textId="77777777">
            <w:pPr>
              <w:widowControl w:val="0"/>
              <w:tabs>
                <w:tab w:val="center" w:pos="1864"/>
              </w:tabs>
              <w:jc w:val="center"/>
              <w:rPr>
                <w:rFonts w:cs="Arial"/>
                <w:iCs/>
                <w:sz w:val="16"/>
              </w:rPr>
            </w:pPr>
            <w:r w:rsidRPr="00275CF5">
              <w:rPr>
                <w:rFonts w:cs="Arial"/>
                <w:iCs/>
                <w:sz w:val="16"/>
                <w:lang w:val="es-ES"/>
              </w:rPr>
              <w:t>Prevención</w:t>
            </w:r>
          </w:p>
        </w:tc>
        <w:tc>
          <w:tcPr>
            <w:tcW w:w="1920" w:type="dxa"/>
            <w:shd w:val="clear" w:color="auto" w:fill="auto"/>
            <w:tcMar/>
            <w:vAlign w:val="center"/>
          </w:tcPr>
          <w:p w:rsidRPr="003548C2" w:rsidR="003548C2" w:rsidP="003548C2" w:rsidRDefault="003548C2" w14:paraId="76DC94EA" w14:textId="77777777">
            <w:pPr>
              <w:widowControl w:val="0"/>
              <w:tabs>
                <w:tab w:val="center" w:pos="1864"/>
              </w:tabs>
              <w:jc w:val="center"/>
              <w:rPr>
                <w:rFonts w:cs="Arial"/>
                <w:sz w:val="16"/>
              </w:rPr>
            </w:pPr>
            <w:r>
              <w:rPr>
                <w:rFonts w:cs="Arial"/>
                <w:sz w:val="16"/>
              </w:rPr>
              <w:t>D</w:t>
            </w:r>
            <w:r w:rsidRPr="003548C2">
              <w:rPr>
                <w:rFonts w:cs="Arial"/>
                <w:sz w:val="16"/>
              </w:rPr>
              <w:t xml:space="preserve">esarrollar acciones de Educación para la salud. </w:t>
            </w:r>
          </w:p>
          <w:p w:rsidRPr="003548C2" w:rsidR="003548C2" w:rsidP="003548C2" w:rsidRDefault="003548C2" w14:paraId="0749C062" w14:textId="77777777">
            <w:pPr>
              <w:widowControl w:val="0"/>
              <w:tabs>
                <w:tab w:val="center" w:pos="1864"/>
              </w:tabs>
              <w:jc w:val="center"/>
              <w:rPr>
                <w:rFonts w:cs="Arial"/>
                <w:sz w:val="16"/>
              </w:rPr>
            </w:pPr>
            <w:r w:rsidRPr="003548C2">
              <w:rPr>
                <w:rFonts w:cs="Arial"/>
                <w:sz w:val="16"/>
              </w:rPr>
              <w:t>Estrategias comunicativas campañas comunitarias, puestas en escena, Diálogo de saberes.</w:t>
            </w:r>
          </w:p>
          <w:p w:rsidRPr="003548C2" w:rsidR="003548C2" w:rsidP="003548C2" w:rsidRDefault="003548C2" w14:paraId="33662E51" w14:textId="77777777">
            <w:pPr>
              <w:widowControl w:val="0"/>
              <w:tabs>
                <w:tab w:val="center" w:pos="1864"/>
              </w:tabs>
              <w:jc w:val="center"/>
              <w:rPr>
                <w:rFonts w:cs="Arial"/>
                <w:sz w:val="16"/>
              </w:rPr>
            </w:pPr>
            <w:r w:rsidRPr="003548C2">
              <w:rPr>
                <w:rFonts w:cs="Arial"/>
                <w:sz w:val="16"/>
              </w:rPr>
              <w:t>Fortalecimiento de redes de apoyo.</w:t>
            </w:r>
          </w:p>
          <w:p w:rsidRPr="00275CF5" w:rsidR="003548C2" w:rsidP="003548C2" w:rsidRDefault="003548C2" w14:paraId="720BB489" w14:textId="77777777">
            <w:pPr>
              <w:widowControl w:val="0"/>
              <w:tabs>
                <w:tab w:val="center" w:pos="1864"/>
              </w:tabs>
              <w:jc w:val="center"/>
              <w:rPr>
                <w:rFonts w:cs="Arial"/>
                <w:sz w:val="16"/>
              </w:rPr>
            </w:pPr>
            <w:r w:rsidRPr="003548C2">
              <w:rPr>
                <w:rFonts w:cs="Arial"/>
                <w:sz w:val="16"/>
              </w:rPr>
              <w:t xml:space="preserve">Fortalecimiento de factores y entornos protectores que disminuyan determinantes que influyen en embarazo en adolescentes. </w:t>
            </w:r>
          </w:p>
        </w:tc>
        <w:tc>
          <w:tcPr>
            <w:tcW w:w="1378" w:type="dxa"/>
            <w:shd w:val="clear" w:color="auto" w:fill="auto"/>
            <w:tcMar/>
            <w:vAlign w:val="center"/>
          </w:tcPr>
          <w:p w:rsidRPr="003548C2" w:rsidR="003548C2" w:rsidP="003548C2" w:rsidRDefault="00C06A20" w14:paraId="4619E72D" w14:textId="77777777">
            <w:pPr>
              <w:widowControl w:val="0"/>
              <w:jc w:val="center"/>
              <w:rPr>
                <w:rFonts w:cs="Arial"/>
                <w:sz w:val="16"/>
              </w:rPr>
            </w:pPr>
            <w:r w:rsidRPr="00C06A20">
              <w:rPr>
                <w:rFonts w:cs="Arial"/>
                <w:sz w:val="16"/>
              </w:rPr>
              <w:t>$ 402.728.000</w:t>
            </w:r>
          </w:p>
        </w:tc>
        <w:tc>
          <w:tcPr>
            <w:tcW w:w="1305" w:type="dxa"/>
            <w:shd w:val="clear" w:color="auto" w:fill="auto"/>
            <w:tcMar/>
            <w:vAlign w:val="center"/>
          </w:tcPr>
          <w:p w:rsidR="240A6E52" w:rsidP="240A6E52" w:rsidRDefault="240A6E52" w14:paraId="7D7E54C1" w14:textId="7CD70F69">
            <w:pPr>
              <w:bidi w:val="0"/>
              <w:jc w:val="center"/>
              <w:rPr>
                <w:rFonts w:cs="Arial"/>
                <w:sz w:val="16"/>
                <w:szCs w:val="16"/>
              </w:rPr>
            </w:pPr>
            <w:r w:rsidRPr="240A6E52" w:rsidR="240A6E52">
              <w:rPr>
                <w:rFonts w:ascii="Arial" w:hAnsi="Arial" w:eastAsia="Times New Roman" w:cs="Arial"/>
                <w:sz w:val="16"/>
                <w:szCs w:val="16"/>
                <w:lang w:eastAsia="es-ES"/>
              </w:rPr>
              <w:t>$462.491.000</w:t>
            </w:r>
          </w:p>
        </w:tc>
        <w:tc>
          <w:tcPr>
            <w:tcW w:w="1380" w:type="dxa"/>
            <w:shd w:val="clear" w:color="auto" w:fill="auto"/>
            <w:tcMar/>
            <w:vAlign w:val="center"/>
          </w:tcPr>
          <w:p w:rsidRPr="00275CF5" w:rsidR="003548C2" w:rsidP="240A6E52" w:rsidRDefault="003548C2" w14:paraId="5D950F3F" w14:textId="1A046A99">
            <w:pPr>
              <w:widowControl w:val="0"/>
              <w:jc w:val="center"/>
              <w:rPr>
                <w:rFonts w:cs="Arial"/>
                <w:sz w:val="16"/>
                <w:szCs w:val="16"/>
              </w:rPr>
            </w:pPr>
            <w:r w:rsidRPr="240A6E52" w:rsidR="003548C2">
              <w:rPr>
                <w:rFonts w:cs="Arial"/>
                <w:sz w:val="16"/>
                <w:szCs w:val="16"/>
              </w:rPr>
              <w:t>$4</w:t>
            </w:r>
            <w:r w:rsidRPr="240A6E52" w:rsidR="53D4D256">
              <w:rPr>
                <w:rFonts w:cs="Arial"/>
                <w:sz w:val="16"/>
                <w:szCs w:val="16"/>
              </w:rPr>
              <w:t>00</w:t>
            </w:r>
            <w:r w:rsidRPr="240A6E52" w:rsidR="003548C2">
              <w:rPr>
                <w:rFonts w:cs="Arial"/>
                <w:sz w:val="16"/>
                <w:szCs w:val="16"/>
              </w:rPr>
              <w:t>.000.000</w:t>
            </w:r>
          </w:p>
        </w:tc>
        <w:tc>
          <w:tcPr>
            <w:tcW w:w="1478" w:type="dxa"/>
            <w:shd w:val="clear" w:color="auto" w:fill="auto"/>
            <w:tcMar/>
            <w:vAlign w:val="center"/>
          </w:tcPr>
          <w:p w:rsidRPr="00275CF5" w:rsidR="003548C2" w:rsidP="00056A44" w:rsidRDefault="003548C2" w14:paraId="3A76BC87" w14:textId="77777777">
            <w:pPr>
              <w:widowControl w:val="0"/>
              <w:jc w:val="center"/>
              <w:rPr>
                <w:rFonts w:cs="Arial"/>
                <w:iCs/>
                <w:sz w:val="16"/>
              </w:rPr>
            </w:pPr>
            <w:r w:rsidRPr="00275CF5">
              <w:rPr>
                <w:rFonts w:cs="Arial"/>
                <w:sz w:val="16"/>
              </w:rPr>
              <w:t>$438.000.000</w:t>
            </w:r>
          </w:p>
        </w:tc>
      </w:tr>
      <w:tr w:rsidRPr="00275CF5" w:rsidR="003548C2" w:rsidTr="240A6E52" w14:paraId="549840EA" w14:textId="77777777">
        <w:trPr/>
        <w:tc>
          <w:tcPr>
            <w:tcW w:w="1290" w:type="dxa"/>
            <w:vMerge/>
            <w:tcMar/>
            <w:vAlign w:val="center"/>
          </w:tcPr>
          <w:p w:rsidRPr="00275CF5" w:rsidR="003548C2" w:rsidP="00327819" w:rsidRDefault="003548C2" w14:paraId="328137AA" w14:textId="77777777">
            <w:pPr>
              <w:widowControl w:val="0"/>
              <w:tabs>
                <w:tab w:val="center" w:pos="1864"/>
              </w:tabs>
              <w:jc w:val="center"/>
              <w:rPr>
                <w:rFonts w:cs="Arial"/>
                <w:b/>
                <w:iCs/>
                <w:sz w:val="16"/>
              </w:rPr>
            </w:pPr>
          </w:p>
        </w:tc>
        <w:tc>
          <w:tcPr>
            <w:tcW w:w="1514" w:type="dxa"/>
            <w:vMerge/>
            <w:tcMar/>
            <w:vAlign w:val="center"/>
          </w:tcPr>
          <w:p w:rsidRPr="00275CF5" w:rsidR="003548C2" w:rsidP="00327819" w:rsidRDefault="003548C2" w14:paraId="22413D11" w14:textId="77777777">
            <w:pPr>
              <w:widowControl w:val="0"/>
              <w:tabs>
                <w:tab w:val="center" w:pos="1864"/>
              </w:tabs>
              <w:jc w:val="center"/>
              <w:rPr>
                <w:rFonts w:cs="Arial"/>
                <w:b/>
                <w:iCs/>
                <w:sz w:val="16"/>
              </w:rPr>
            </w:pPr>
          </w:p>
        </w:tc>
        <w:tc>
          <w:tcPr>
            <w:tcW w:w="1920" w:type="dxa"/>
            <w:shd w:val="clear" w:color="auto" w:fill="auto"/>
            <w:tcMar/>
            <w:vAlign w:val="center"/>
          </w:tcPr>
          <w:p w:rsidRPr="00275CF5" w:rsidR="003548C2" w:rsidP="00D33A84" w:rsidRDefault="003548C2" w14:paraId="3BD07384" w14:textId="77777777">
            <w:pPr>
              <w:widowControl w:val="0"/>
              <w:tabs>
                <w:tab w:val="center" w:pos="1864"/>
              </w:tabs>
              <w:jc w:val="center"/>
              <w:rPr>
                <w:rFonts w:cs="Arial"/>
                <w:b/>
                <w:sz w:val="16"/>
              </w:rPr>
            </w:pPr>
            <w:r w:rsidRPr="003548C2">
              <w:rPr>
                <w:rFonts w:cs="Arial"/>
                <w:b/>
                <w:iCs/>
                <w:sz w:val="16"/>
              </w:rPr>
              <w:t>SUBTOTAL</w:t>
            </w:r>
          </w:p>
        </w:tc>
        <w:tc>
          <w:tcPr>
            <w:tcW w:w="1378" w:type="dxa"/>
            <w:shd w:val="clear" w:color="auto" w:fill="auto"/>
            <w:tcMar/>
            <w:vAlign w:val="center"/>
          </w:tcPr>
          <w:p w:rsidRPr="003548C2" w:rsidR="003548C2" w:rsidP="3596D581" w:rsidRDefault="00C06A20" w14:paraId="46EC6D96" w14:textId="77777777">
            <w:pPr>
              <w:widowControl w:val="0"/>
              <w:jc w:val="center"/>
              <w:rPr>
                <w:rFonts w:cs="Arial"/>
                <w:b w:val="1"/>
                <w:bCs w:val="1"/>
                <w:sz w:val="16"/>
                <w:szCs w:val="16"/>
              </w:rPr>
            </w:pPr>
            <w:r w:rsidRPr="3596D581" w:rsidR="408765CA">
              <w:rPr>
                <w:rFonts w:cs="Arial"/>
                <w:b w:val="1"/>
                <w:bCs w:val="1"/>
                <w:sz w:val="16"/>
                <w:szCs w:val="16"/>
              </w:rPr>
              <w:t>$ 402.728.000</w:t>
            </w:r>
          </w:p>
        </w:tc>
        <w:tc>
          <w:tcPr>
            <w:tcW w:w="1305" w:type="dxa"/>
            <w:shd w:val="clear" w:color="auto" w:fill="auto"/>
            <w:tcMar/>
            <w:vAlign w:val="center"/>
          </w:tcPr>
          <w:p w:rsidR="3596D581" w:rsidP="240A6E52" w:rsidRDefault="3596D581" w14:paraId="206D3622" w14:textId="7F8CEC86">
            <w:pPr>
              <w:pStyle w:val="Normal"/>
              <w:bidi w:val="0"/>
              <w:spacing w:before="0" w:beforeAutospacing="off" w:after="0" w:afterAutospacing="off" w:line="259" w:lineRule="auto"/>
              <w:ind w:left="0" w:right="0"/>
              <w:jc w:val="center"/>
              <w:rPr>
                <w:rFonts w:cs="Arial"/>
                <w:b w:val="1"/>
                <w:bCs w:val="1"/>
                <w:sz w:val="16"/>
                <w:szCs w:val="16"/>
              </w:rPr>
            </w:pPr>
            <w:r w:rsidRPr="240A6E52" w:rsidR="750691DF">
              <w:rPr>
                <w:rFonts w:cs="Arial"/>
                <w:b w:val="1"/>
                <w:bCs w:val="1"/>
                <w:sz w:val="16"/>
                <w:szCs w:val="16"/>
              </w:rPr>
              <w:t>$462.491.000</w:t>
            </w:r>
          </w:p>
          <w:p w:rsidR="3596D581" w:rsidP="3596D581" w:rsidRDefault="3596D581" w14:paraId="2E2254E5" w14:textId="6D20878B">
            <w:pPr>
              <w:pStyle w:val="Normal"/>
              <w:bidi w:val="0"/>
              <w:spacing w:before="0" w:beforeAutospacing="off" w:after="0" w:afterAutospacing="off" w:line="259" w:lineRule="auto"/>
              <w:ind w:left="0" w:right="0"/>
              <w:jc w:val="center"/>
              <w:rPr>
                <w:rFonts w:cs="Arial"/>
                <w:b w:val="1"/>
                <w:bCs w:val="1"/>
                <w:sz w:val="16"/>
                <w:szCs w:val="16"/>
              </w:rPr>
            </w:pPr>
          </w:p>
        </w:tc>
        <w:tc>
          <w:tcPr>
            <w:tcW w:w="1380" w:type="dxa"/>
            <w:shd w:val="clear" w:color="auto" w:fill="auto"/>
            <w:tcMar/>
            <w:vAlign w:val="center"/>
          </w:tcPr>
          <w:p w:rsidRPr="00275CF5" w:rsidR="003548C2" w:rsidP="3596D581" w:rsidRDefault="003548C2" w14:paraId="46E02C43" w14:textId="6310C965">
            <w:pPr>
              <w:widowControl w:val="0"/>
              <w:jc w:val="center"/>
              <w:rPr>
                <w:rFonts w:cs="Arial"/>
                <w:b w:val="1"/>
                <w:bCs w:val="1"/>
                <w:sz w:val="16"/>
                <w:szCs w:val="16"/>
              </w:rPr>
            </w:pPr>
            <w:r w:rsidRPr="240A6E52" w:rsidR="43E8CD77">
              <w:rPr>
                <w:rFonts w:cs="Arial"/>
                <w:b w:val="1"/>
                <w:bCs w:val="1"/>
                <w:sz w:val="16"/>
                <w:szCs w:val="16"/>
              </w:rPr>
              <w:t>$</w:t>
            </w:r>
            <w:r w:rsidRPr="240A6E52" w:rsidR="2B07E4CD">
              <w:rPr>
                <w:rFonts w:cs="Arial"/>
                <w:b w:val="1"/>
                <w:bCs w:val="1"/>
                <w:sz w:val="16"/>
                <w:szCs w:val="16"/>
              </w:rPr>
              <w:t>400</w:t>
            </w:r>
            <w:r w:rsidRPr="240A6E52" w:rsidR="43E8CD77">
              <w:rPr>
                <w:rFonts w:cs="Arial"/>
                <w:b w:val="1"/>
                <w:bCs w:val="1"/>
                <w:sz w:val="16"/>
                <w:szCs w:val="16"/>
              </w:rPr>
              <w:t>.000.000</w:t>
            </w:r>
          </w:p>
        </w:tc>
        <w:tc>
          <w:tcPr>
            <w:tcW w:w="1478" w:type="dxa"/>
            <w:shd w:val="clear" w:color="auto" w:fill="auto"/>
            <w:tcMar/>
            <w:vAlign w:val="center"/>
          </w:tcPr>
          <w:p w:rsidRPr="00275CF5" w:rsidR="003548C2" w:rsidP="3596D581" w:rsidRDefault="003548C2" w14:paraId="210EEC9F" w14:textId="77777777">
            <w:pPr>
              <w:widowControl w:val="0"/>
              <w:jc w:val="center"/>
              <w:rPr>
                <w:rFonts w:cs="Arial"/>
                <w:b w:val="1"/>
                <w:bCs w:val="1"/>
                <w:sz w:val="16"/>
                <w:szCs w:val="16"/>
              </w:rPr>
            </w:pPr>
            <w:r w:rsidRPr="3596D581" w:rsidR="43E8CD77">
              <w:rPr>
                <w:rFonts w:cs="Arial"/>
                <w:b w:val="1"/>
                <w:bCs w:val="1"/>
                <w:sz w:val="16"/>
                <w:szCs w:val="16"/>
              </w:rPr>
              <w:t>$438.000.000</w:t>
            </w:r>
          </w:p>
        </w:tc>
      </w:tr>
      <w:tr w:rsidRPr="00275CF5" w:rsidR="003548C2" w:rsidTr="240A6E52" w14:paraId="4F1984D2" w14:textId="77777777">
        <w:trPr/>
        <w:tc>
          <w:tcPr>
            <w:tcW w:w="4724" w:type="dxa"/>
            <w:gridSpan w:val="3"/>
            <w:shd w:val="clear" w:color="auto" w:fill="D9D9D9" w:themeFill="background1" w:themeFillShade="D9"/>
            <w:tcMar/>
            <w:vAlign w:val="center"/>
          </w:tcPr>
          <w:p w:rsidRPr="00275CF5" w:rsidR="003548C2" w:rsidP="00D33A84" w:rsidRDefault="003548C2" w14:paraId="6FFF30D7" w14:textId="77777777">
            <w:pPr>
              <w:widowControl w:val="0"/>
              <w:tabs>
                <w:tab w:val="center" w:pos="1864"/>
              </w:tabs>
              <w:jc w:val="center"/>
              <w:rPr>
                <w:rFonts w:cs="Arial"/>
                <w:b/>
                <w:sz w:val="16"/>
              </w:rPr>
            </w:pPr>
            <w:r w:rsidRPr="003548C2">
              <w:rPr>
                <w:rFonts w:cs="Arial"/>
                <w:b/>
                <w:iCs/>
                <w:sz w:val="16"/>
              </w:rPr>
              <w:t>TOTAL ANUAL DE COSTOS</w:t>
            </w:r>
          </w:p>
        </w:tc>
        <w:tc>
          <w:tcPr>
            <w:tcW w:w="1378" w:type="dxa"/>
            <w:shd w:val="clear" w:color="auto" w:fill="D9D9D9" w:themeFill="background1" w:themeFillShade="D9"/>
            <w:tcMar/>
            <w:vAlign w:val="center"/>
          </w:tcPr>
          <w:p w:rsidRPr="003548C2" w:rsidR="003548C2" w:rsidP="240A6E52" w:rsidRDefault="00C06A20" w14:paraId="2C018E29" w14:textId="77777777">
            <w:pPr>
              <w:widowControl w:val="0"/>
              <w:jc w:val="center"/>
              <w:rPr>
                <w:rFonts w:cs="Arial"/>
                <w:b w:val="1"/>
                <w:bCs w:val="1"/>
                <w:sz w:val="16"/>
                <w:szCs w:val="16"/>
              </w:rPr>
            </w:pPr>
            <w:r w:rsidRPr="240A6E52" w:rsidR="00C06A20">
              <w:rPr>
                <w:rFonts w:cs="Arial"/>
                <w:b w:val="1"/>
                <w:bCs w:val="1"/>
                <w:sz w:val="16"/>
                <w:szCs w:val="16"/>
              </w:rPr>
              <w:t>$ 402.728.000</w:t>
            </w:r>
          </w:p>
        </w:tc>
        <w:tc>
          <w:tcPr>
            <w:tcW w:w="1305" w:type="dxa"/>
            <w:shd w:val="clear" w:color="auto" w:fill="D9D9D9" w:themeFill="background1" w:themeFillShade="D9"/>
            <w:tcMar/>
            <w:vAlign w:val="center"/>
          </w:tcPr>
          <w:p w:rsidR="3596D581" w:rsidP="240A6E52" w:rsidRDefault="3596D581" w14:paraId="3F0C25BF" w14:textId="38B583BE">
            <w:pPr>
              <w:pStyle w:val="Normal"/>
              <w:bidi w:val="0"/>
              <w:spacing w:before="0" w:beforeAutospacing="off" w:after="0" w:afterAutospacing="off" w:line="259" w:lineRule="auto"/>
              <w:ind w:left="0" w:right="0"/>
              <w:jc w:val="center"/>
              <w:rPr>
                <w:rFonts w:cs="Arial"/>
                <w:b w:val="1"/>
                <w:bCs w:val="1"/>
                <w:sz w:val="16"/>
                <w:szCs w:val="16"/>
              </w:rPr>
            </w:pPr>
            <w:r w:rsidRPr="240A6E52" w:rsidR="68E7261D">
              <w:rPr>
                <w:rFonts w:cs="Arial"/>
                <w:b w:val="1"/>
                <w:bCs w:val="1"/>
                <w:sz w:val="16"/>
                <w:szCs w:val="16"/>
              </w:rPr>
              <w:t>$462.491.000</w:t>
            </w:r>
          </w:p>
          <w:p w:rsidR="3596D581" w:rsidP="240A6E52" w:rsidRDefault="3596D581" w14:paraId="5AC34832" w14:textId="7D90F7B9">
            <w:pPr>
              <w:pStyle w:val="Normal"/>
              <w:bidi w:val="0"/>
              <w:spacing w:before="0" w:beforeAutospacing="off" w:after="0" w:afterAutospacing="off" w:line="259" w:lineRule="auto"/>
              <w:ind w:left="0" w:right="0"/>
              <w:jc w:val="center"/>
              <w:rPr>
                <w:rFonts w:cs="Arial"/>
                <w:b w:val="1"/>
                <w:bCs w:val="1"/>
                <w:sz w:val="16"/>
                <w:szCs w:val="16"/>
              </w:rPr>
            </w:pPr>
          </w:p>
        </w:tc>
        <w:tc>
          <w:tcPr>
            <w:tcW w:w="1380" w:type="dxa"/>
            <w:shd w:val="clear" w:color="auto" w:fill="D9D9D9" w:themeFill="background1" w:themeFillShade="D9"/>
            <w:tcMar/>
            <w:vAlign w:val="center"/>
          </w:tcPr>
          <w:p w:rsidRPr="003548C2" w:rsidR="003548C2" w:rsidP="240A6E52" w:rsidRDefault="003548C2" w14:paraId="645C69CD" w14:textId="777AF534">
            <w:pPr>
              <w:widowControl w:val="0"/>
              <w:jc w:val="center"/>
              <w:rPr>
                <w:rFonts w:cs="Arial"/>
                <w:b w:val="1"/>
                <w:bCs w:val="1"/>
                <w:sz w:val="16"/>
                <w:szCs w:val="16"/>
              </w:rPr>
            </w:pPr>
            <w:r w:rsidRPr="240A6E52" w:rsidR="003548C2">
              <w:rPr>
                <w:rFonts w:cs="Arial"/>
                <w:b w:val="1"/>
                <w:bCs w:val="1"/>
                <w:sz w:val="16"/>
                <w:szCs w:val="16"/>
              </w:rPr>
              <w:t>$</w:t>
            </w:r>
            <w:r w:rsidRPr="240A6E52" w:rsidR="7F054B13">
              <w:rPr>
                <w:rFonts w:cs="Arial"/>
                <w:b w:val="1"/>
                <w:bCs w:val="1"/>
                <w:sz w:val="16"/>
                <w:szCs w:val="16"/>
              </w:rPr>
              <w:t>400</w:t>
            </w:r>
            <w:r w:rsidRPr="240A6E52" w:rsidR="003548C2">
              <w:rPr>
                <w:rFonts w:cs="Arial"/>
                <w:b w:val="1"/>
                <w:bCs w:val="1"/>
                <w:sz w:val="16"/>
                <w:szCs w:val="16"/>
              </w:rPr>
              <w:t>.000.000</w:t>
            </w:r>
          </w:p>
        </w:tc>
        <w:tc>
          <w:tcPr>
            <w:tcW w:w="1478" w:type="dxa"/>
            <w:shd w:val="clear" w:color="auto" w:fill="D9D9D9" w:themeFill="background1" w:themeFillShade="D9"/>
            <w:tcMar/>
            <w:vAlign w:val="center"/>
          </w:tcPr>
          <w:p w:rsidRPr="003548C2" w:rsidR="003548C2" w:rsidP="00056A44" w:rsidRDefault="003548C2" w14:paraId="4853BA29" w14:textId="77777777">
            <w:pPr>
              <w:widowControl w:val="0"/>
              <w:jc w:val="center"/>
              <w:rPr>
                <w:rFonts w:cs="Arial"/>
                <w:b/>
                <w:iCs/>
                <w:sz w:val="16"/>
              </w:rPr>
            </w:pPr>
            <w:r w:rsidRPr="003548C2">
              <w:rPr>
                <w:rFonts w:cs="Arial"/>
                <w:b/>
                <w:sz w:val="16"/>
              </w:rPr>
              <w:t>$438.000.000</w:t>
            </w:r>
          </w:p>
        </w:tc>
      </w:tr>
      <w:tr w:rsidRPr="00275CF5" w:rsidR="003548C2" w:rsidTr="240A6E52" w14:paraId="694E1F08" w14:textId="77777777">
        <w:trPr/>
        <w:tc>
          <w:tcPr>
            <w:tcW w:w="4724" w:type="dxa"/>
            <w:gridSpan w:val="3"/>
            <w:shd w:val="clear" w:color="auto" w:fill="D9D9D9" w:themeFill="background1" w:themeFillShade="D9"/>
            <w:tcMar/>
            <w:vAlign w:val="center"/>
          </w:tcPr>
          <w:p w:rsidRPr="00275CF5" w:rsidR="003548C2" w:rsidP="00D33A84" w:rsidRDefault="003548C2" w14:paraId="21094289" w14:textId="77777777">
            <w:pPr>
              <w:widowControl w:val="0"/>
              <w:tabs>
                <w:tab w:val="center" w:pos="1864"/>
              </w:tabs>
              <w:jc w:val="center"/>
              <w:rPr>
                <w:rFonts w:cs="Arial"/>
                <w:b/>
                <w:sz w:val="16"/>
              </w:rPr>
            </w:pPr>
            <w:r w:rsidRPr="003548C2">
              <w:rPr>
                <w:rFonts w:cs="Arial"/>
                <w:b/>
                <w:iCs/>
                <w:sz w:val="16"/>
              </w:rPr>
              <w:t>COSTO TOTAL DEL PROYECTO EN VALOR PRESENTE</w:t>
            </w:r>
          </w:p>
        </w:tc>
        <w:tc>
          <w:tcPr>
            <w:tcW w:w="5541" w:type="dxa"/>
            <w:gridSpan w:val="4"/>
            <w:shd w:val="clear" w:color="auto" w:fill="D9D9D9" w:themeFill="background1" w:themeFillShade="D9"/>
            <w:tcMar/>
            <w:vAlign w:val="center"/>
          </w:tcPr>
          <w:p w:rsidRPr="00275CF5" w:rsidR="003548C2" w:rsidP="240A6E52" w:rsidRDefault="000570DD" w14:paraId="5E766B4B" w14:textId="24D8BDC6">
            <w:pPr>
              <w:autoSpaceDE w:val="0"/>
              <w:autoSpaceDN w:val="0"/>
              <w:adjustRightInd w:val="0"/>
              <w:jc w:val="center"/>
              <w:rPr>
                <w:rFonts w:cs="Arial"/>
                <w:b w:val="1"/>
                <w:bCs w:val="1"/>
                <w:sz w:val="16"/>
                <w:szCs w:val="16"/>
                <w:lang w:val="es-ES"/>
              </w:rPr>
            </w:pPr>
            <w:r w:rsidRPr="240A6E52" w:rsidR="1A4E81B9">
              <w:rPr>
                <w:rFonts w:cs="Arial"/>
                <w:b w:val="1"/>
                <w:bCs w:val="1"/>
                <w:sz w:val="16"/>
                <w:szCs w:val="16"/>
              </w:rPr>
              <w:t>$ 1.703.219.000</w:t>
            </w:r>
          </w:p>
          <w:p w:rsidRPr="00275CF5" w:rsidR="003548C2" w:rsidP="240A6E52" w:rsidRDefault="000570DD" w14:paraId="7B4A37DD" w14:textId="1D88453C">
            <w:pPr>
              <w:pStyle w:val="Normal"/>
              <w:autoSpaceDE w:val="0"/>
              <w:autoSpaceDN w:val="0"/>
              <w:adjustRightInd w:val="0"/>
              <w:jc w:val="center"/>
              <w:rPr>
                <w:rFonts w:cs="Arial"/>
                <w:b w:val="1"/>
                <w:bCs w:val="1"/>
                <w:sz w:val="16"/>
                <w:szCs w:val="16"/>
                <w:lang w:val="es-ES"/>
              </w:rPr>
            </w:pPr>
          </w:p>
        </w:tc>
      </w:tr>
    </w:tbl>
    <w:p w:rsidRPr="00275CF5" w:rsidR="00314B0E" w:rsidP="00D92AD7" w:rsidRDefault="00314B0E" w14:paraId="75095895" w14:textId="77777777">
      <w:pPr>
        <w:pStyle w:val="Ttulo"/>
        <w:jc w:val="both"/>
        <w:rPr>
          <w:rFonts w:cs="Arial"/>
          <w:sz w:val="20"/>
        </w:rPr>
      </w:pPr>
    </w:p>
    <w:p w:rsidRPr="00275CF5" w:rsidR="000C5AEB" w:rsidP="00D92AD7" w:rsidRDefault="000C5AEB" w14:paraId="029854CD" w14:textId="77777777">
      <w:pPr>
        <w:pStyle w:val="Ttulo"/>
        <w:jc w:val="both"/>
        <w:rPr>
          <w:rFonts w:cs="Arial"/>
          <w:sz w:val="20"/>
        </w:rPr>
      </w:pPr>
    </w:p>
    <w:p w:rsidRPr="00275CF5" w:rsidR="00E317D7" w:rsidP="00EC631A" w:rsidRDefault="000901C1" w14:paraId="28F9FBF0" w14:textId="77777777">
      <w:pPr>
        <w:pStyle w:val="Subttulo"/>
        <w:numPr>
          <w:ilvl w:val="0"/>
          <w:numId w:val="4"/>
        </w:numPr>
        <w:rPr>
          <w:rFonts w:ascii="Arial" w:hAnsi="Arial" w:cs="Arial"/>
          <w:color w:val="auto"/>
          <w:sz w:val="20"/>
          <w:szCs w:val="20"/>
        </w:rPr>
      </w:pPr>
      <w:bookmarkStart w:name="_Toc251066186" w:id="10"/>
      <w:r w:rsidRPr="00275CF5">
        <w:rPr>
          <w:rFonts w:ascii="Arial" w:hAnsi="Arial" w:cs="Arial"/>
          <w:color w:val="auto"/>
          <w:sz w:val="20"/>
          <w:szCs w:val="20"/>
        </w:rPr>
        <w:t>INDICADORES DE SEGUIMIENTO Y EVALUACIÓN</w:t>
      </w:r>
      <w:bookmarkEnd w:id="10"/>
    </w:p>
    <w:p w:rsidRPr="00275CF5" w:rsidR="00B621A1" w:rsidP="00CB0EC5" w:rsidRDefault="00B621A1" w14:paraId="1942FA43" w14:textId="77777777">
      <w:pPr>
        <w:autoSpaceDE w:val="0"/>
        <w:autoSpaceDN w:val="0"/>
        <w:adjustRightInd w:val="0"/>
        <w:rPr>
          <w:rFonts w:cs="Arial"/>
          <w:sz w:val="20"/>
        </w:rPr>
      </w:pPr>
    </w:p>
    <w:p w:rsidRPr="00275CF5" w:rsidR="00CB0EC5" w:rsidP="00CB0EC5" w:rsidRDefault="00CB0EC5" w14:paraId="39879F2D" w14:textId="77777777">
      <w:pPr>
        <w:autoSpaceDE w:val="0"/>
        <w:autoSpaceDN w:val="0"/>
        <w:adjustRightInd w:val="0"/>
        <w:rPr>
          <w:rFonts w:cs="Arial"/>
          <w:sz w:val="20"/>
        </w:rPr>
      </w:pPr>
      <w:r w:rsidRPr="00275CF5">
        <w:rPr>
          <w:rFonts w:cs="Arial"/>
          <w:sz w:val="20"/>
        </w:rPr>
        <w:t>Se debe colocar información textual</w:t>
      </w:r>
    </w:p>
    <w:p w:rsidRPr="00275CF5" w:rsidR="00D779D2" w:rsidP="00CB0EC5" w:rsidRDefault="00D779D2" w14:paraId="22F25C17" w14:textId="77777777">
      <w:pPr>
        <w:autoSpaceDE w:val="0"/>
        <w:autoSpaceDN w:val="0"/>
        <w:adjustRightInd w:val="0"/>
        <w:rPr>
          <w:rFonts w:cs="Arial"/>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44"/>
        <w:gridCol w:w="2231"/>
        <w:gridCol w:w="1742"/>
        <w:gridCol w:w="1902"/>
        <w:gridCol w:w="1477"/>
      </w:tblGrid>
      <w:tr w:rsidRPr="003548C2" w:rsidR="00275CF5" w:rsidTr="003548C2" w14:paraId="6480D1BB" w14:textId="77777777">
        <w:trPr>
          <w:trHeight w:val="362"/>
          <w:tblHeader/>
          <w:jc w:val="center"/>
        </w:trPr>
        <w:tc>
          <w:tcPr>
            <w:tcW w:w="1088" w:type="pct"/>
            <w:shd w:val="clear" w:color="auto" w:fill="D9D9D9"/>
            <w:vAlign w:val="center"/>
          </w:tcPr>
          <w:p w:rsidRPr="003548C2" w:rsidR="00A921A8" w:rsidP="00B621A1" w:rsidRDefault="00A921A8" w14:paraId="46C3908F" w14:textId="77777777">
            <w:pPr>
              <w:jc w:val="center"/>
              <w:rPr>
                <w:rFonts w:cs="Arial"/>
                <w:b/>
                <w:sz w:val="18"/>
              </w:rPr>
            </w:pPr>
            <w:r w:rsidRPr="003548C2">
              <w:rPr>
                <w:rFonts w:cs="Arial"/>
                <w:b/>
                <w:sz w:val="18"/>
              </w:rPr>
              <w:t>META PLAN DE DESARROLLO</w:t>
            </w:r>
          </w:p>
        </w:tc>
        <w:tc>
          <w:tcPr>
            <w:tcW w:w="1187" w:type="pct"/>
            <w:shd w:val="clear" w:color="auto" w:fill="D9D9D9"/>
            <w:vAlign w:val="center"/>
          </w:tcPr>
          <w:p w:rsidRPr="003548C2" w:rsidR="00A921A8" w:rsidP="00B621A1" w:rsidRDefault="00A921A8" w14:paraId="578D8C40" w14:textId="77777777">
            <w:pPr>
              <w:jc w:val="center"/>
              <w:rPr>
                <w:rFonts w:cs="Arial"/>
                <w:b/>
                <w:sz w:val="18"/>
              </w:rPr>
            </w:pPr>
            <w:r w:rsidRPr="003548C2">
              <w:rPr>
                <w:rFonts w:cs="Arial"/>
                <w:b/>
                <w:sz w:val="18"/>
              </w:rPr>
              <w:t>OBJETIVO ESPECIFICO</w:t>
            </w:r>
          </w:p>
        </w:tc>
        <w:tc>
          <w:tcPr>
            <w:tcW w:w="927" w:type="pct"/>
            <w:shd w:val="clear" w:color="auto" w:fill="D9D9D9"/>
            <w:vAlign w:val="center"/>
          </w:tcPr>
          <w:p w:rsidRPr="003548C2" w:rsidR="00A921A8" w:rsidP="00D779D2" w:rsidRDefault="00A921A8" w14:paraId="6C4A45F8" w14:textId="77777777">
            <w:pPr>
              <w:jc w:val="center"/>
              <w:rPr>
                <w:rFonts w:cs="Arial"/>
                <w:b/>
                <w:sz w:val="18"/>
              </w:rPr>
            </w:pPr>
            <w:r w:rsidRPr="003548C2">
              <w:rPr>
                <w:rFonts w:cs="Arial"/>
                <w:b/>
                <w:sz w:val="18"/>
              </w:rPr>
              <w:t>COMPONENTES</w:t>
            </w:r>
          </w:p>
        </w:tc>
        <w:tc>
          <w:tcPr>
            <w:tcW w:w="1012" w:type="pct"/>
            <w:shd w:val="clear" w:color="auto" w:fill="D9D9D9"/>
            <w:vAlign w:val="center"/>
          </w:tcPr>
          <w:p w:rsidRPr="003548C2" w:rsidR="00A921A8" w:rsidP="00D779D2" w:rsidRDefault="00A921A8" w14:paraId="786B294F" w14:textId="77777777">
            <w:pPr>
              <w:jc w:val="center"/>
              <w:rPr>
                <w:rFonts w:cs="Arial"/>
                <w:b/>
                <w:sz w:val="18"/>
              </w:rPr>
            </w:pPr>
            <w:r w:rsidRPr="003548C2">
              <w:rPr>
                <w:rFonts w:cs="Arial"/>
                <w:b/>
                <w:sz w:val="18"/>
              </w:rPr>
              <w:t>META(S) PROYECTO</w:t>
            </w:r>
          </w:p>
        </w:tc>
        <w:tc>
          <w:tcPr>
            <w:tcW w:w="787" w:type="pct"/>
            <w:shd w:val="clear" w:color="auto" w:fill="D9D9D9"/>
            <w:vAlign w:val="center"/>
          </w:tcPr>
          <w:p w:rsidRPr="003548C2" w:rsidR="00A921A8" w:rsidP="00D779D2" w:rsidRDefault="00A921A8" w14:paraId="421CC365" w14:textId="77777777">
            <w:pPr>
              <w:jc w:val="center"/>
              <w:rPr>
                <w:rFonts w:cs="Arial"/>
                <w:b/>
                <w:sz w:val="18"/>
              </w:rPr>
            </w:pPr>
            <w:r w:rsidRPr="003548C2">
              <w:rPr>
                <w:rFonts w:cs="Arial"/>
                <w:b/>
                <w:sz w:val="18"/>
              </w:rPr>
              <w:t>INDICADOR</w:t>
            </w:r>
          </w:p>
        </w:tc>
      </w:tr>
      <w:tr w:rsidRPr="003548C2" w:rsidR="00275CF5" w:rsidTr="003548C2" w14:paraId="66DB32AC" w14:textId="77777777">
        <w:trPr>
          <w:trHeight w:val="763"/>
          <w:jc w:val="center"/>
        </w:trPr>
        <w:tc>
          <w:tcPr>
            <w:tcW w:w="1088" w:type="pct"/>
            <w:shd w:val="clear" w:color="auto" w:fill="auto"/>
            <w:vAlign w:val="center"/>
          </w:tcPr>
          <w:p w:rsidRPr="003548C2" w:rsidR="00A921A8" w:rsidP="00D779D2" w:rsidRDefault="00A921A8" w14:paraId="3CFADD2F" w14:textId="77777777">
            <w:pPr>
              <w:jc w:val="center"/>
              <w:rPr>
                <w:rFonts w:cs="Arial"/>
                <w:sz w:val="18"/>
                <w:lang w:val="es-ES"/>
              </w:rPr>
            </w:pPr>
          </w:p>
          <w:p w:rsidRPr="003548C2" w:rsidR="00157418" w:rsidP="00157418" w:rsidRDefault="00157418" w14:paraId="7F041D47" w14:textId="77777777">
            <w:pPr>
              <w:jc w:val="left"/>
              <w:rPr>
                <w:rFonts w:cs="Arial"/>
                <w:sz w:val="18"/>
              </w:rPr>
            </w:pPr>
            <w:r w:rsidRPr="003548C2">
              <w:rPr>
                <w:rFonts w:cs="Arial"/>
                <w:sz w:val="18"/>
              </w:rPr>
              <w:t>Vincular 1.600 personas a las acciones y estrategias para la prevención del embarazo adolescente.</w:t>
            </w:r>
          </w:p>
          <w:p w:rsidRPr="003548C2" w:rsidR="00157418" w:rsidP="00D779D2" w:rsidRDefault="00157418" w14:paraId="5BE41863" w14:textId="77777777">
            <w:pPr>
              <w:jc w:val="center"/>
              <w:rPr>
                <w:rFonts w:cs="Arial"/>
                <w:b/>
                <w:sz w:val="18"/>
                <w:highlight w:val="yellow"/>
              </w:rPr>
            </w:pPr>
          </w:p>
        </w:tc>
        <w:tc>
          <w:tcPr>
            <w:tcW w:w="1187" w:type="pct"/>
            <w:vAlign w:val="center"/>
          </w:tcPr>
          <w:p w:rsidRPr="003548C2" w:rsidR="00A921A8" w:rsidP="003548C2" w:rsidRDefault="00157418" w14:paraId="588887DF" w14:textId="77777777">
            <w:pPr>
              <w:jc w:val="left"/>
              <w:rPr>
                <w:rFonts w:cs="Arial"/>
                <w:sz w:val="18"/>
              </w:rPr>
            </w:pPr>
            <w:r w:rsidRPr="003548C2">
              <w:rPr>
                <w:rFonts w:cs="Arial"/>
                <w:sz w:val="18"/>
              </w:rPr>
              <w:t>Implementar acciones y campañas de prevención de embarazo adolescente en colegios y territorios identificados de la localidad de San Cristóbal.</w:t>
            </w:r>
          </w:p>
        </w:tc>
        <w:tc>
          <w:tcPr>
            <w:tcW w:w="927" w:type="pct"/>
            <w:vAlign w:val="center"/>
          </w:tcPr>
          <w:p w:rsidRPr="003548C2" w:rsidR="00157418" w:rsidP="00D779D2" w:rsidRDefault="00157418" w14:paraId="08D16429" w14:textId="77777777">
            <w:pPr>
              <w:rPr>
                <w:rFonts w:cs="Arial"/>
                <w:sz w:val="18"/>
                <w:lang w:val="es-ES"/>
              </w:rPr>
            </w:pPr>
            <w:r w:rsidRPr="003548C2">
              <w:rPr>
                <w:rFonts w:cs="Arial"/>
                <w:sz w:val="18"/>
                <w:lang w:val="es-ES"/>
              </w:rPr>
              <w:t xml:space="preserve">Prevención </w:t>
            </w:r>
          </w:p>
          <w:p w:rsidRPr="003548C2" w:rsidR="00A921A8" w:rsidP="00D779D2" w:rsidRDefault="00A921A8" w14:paraId="63FC2CD1" w14:textId="77777777">
            <w:pPr>
              <w:rPr>
                <w:rFonts w:cs="Arial"/>
                <w:b/>
                <w:i/>
                <w:sz w:val="18"/>
                <w:highlight w:val="yellow"/>
              </w:rPr>
            </w:pPr>
          </w:p>
        </w:tc>
        <w:tc>
          <w:tcPr>
            <w:tcW w:w="1012" w:type="pct"/>
            <w:vAlign w:val="center"/>
          </w:tcPr>
          <w:p w:rsidRPr="003548C2" w:rsidR="00A921A8" w:rsidP="003548C2" w:rsidRDefault="00157418" w14:paraId="5C504968" w14:textId="77777777">
            <w:pPr>
              <w:jc w:val="left"/>
              <w:rPr>
                <w:rFonts w:cs="Arial"/>
                <w:sz w:val="18"/>
              </w:rPr>
            </w:pPr>
            <w:r w:rsidRPr="003548C2">
              <w:rPr>
                <w:rFonts w:cs="Arial"/>
                <w:sz w:val="18"/>
              </w:rPr>
              <w:t>Vincular 1.600 personas a las acciones y estrategias para la prevención del embarazo adolescente.</w:t>
            </w:r>
          </w:p>
        </w:tc>
        <w:tc>
          <w:tcPr>
            <w:tcW w:w="787" w:type="pct"/>
            <w:vAlign w:val="center"/>
          </w:tcPr>
          <w:p w:rsidRPr="003548C2" w:rsidR="00A921A8" w:rsidP="003548C2" w:rsidRDefault="00157418" w14:paraId="0F1D01D0" w14:textId="77777777">
            <w:pPr>
              <w:jc w:val="center"/>
              <w:rPr>
                <w:rFonts w:cs="Arial"/>
                <w:sz w:val="18"/>
              </w:rPr>
            </w:pPr>
            <w:r w:rsidRPr="003548C2">
              <w:rPr>
                <w:rFonts w:cs="Arial"/>
                <w:sz w:val="18"/>
                <w:shd w:val="clear" w:color="auto" w:fill="FFFFFF"/>
              </w:rPr>
              <w:t>Número de personas vinculadas a las acciones y estrategias para la prevención del embarazo adolescente</w:t>
            </w:r>
          </w:p>
        </w:tc>
      </w:tr>
    </w:tbl>
    <w:p w:rsidRPr="00275CF5" w:rsidR="00D779D2" w:rsidP="00CB0EC5" w:rsidRDefault="00D779D2" w14:paraId="0233CD79" w14:textId="77777777">
      <w:pPr>
        <w:autoSpaceDE w:val="0"/>
        <w:autoSpaceDN w:val="0"/>
        <w:adjustRightInd w:val="0"/>
        <w:rPr>
          <w:rFonts w:cs="Arial"/>
          <w:sz w:val="20"/>
        </w:rPr>
      </w:pPr>
    </w:p>
    <w:p w:rsidRPr="00275CF5" w:rsidR="00536BD3" w:rsidP="00D92AD7" w:rsidRDefault="00536BD3" w14:paraId="185E5E65" w14:textId="77777777">
      <w:pPr>
        <w:autoSpaceDE w:val="0"/>
        <w:autoSpaceDN w:val="0"/>
        <w:adjustRightInd w:val="0"/>
        <w:rPr>
          <w:rFonts w:cs="Arial"/>
          <w:i/>
          <w:sz w:val="20"/>
        </w:rPr>
      </w:pPr>
    </w:p>
    <w:p w:rsidRPr="00275CF5" w:rsidR="004A289C" w:rsidP="00EC631A" w:rsidRDefault="004A289C" w14:paraId="77580E73" w14:textId="77777777">
      <w:pPr>
        <w:pStyle w:val="Subttulo"/>
        <w:numPr>
          <w:ilvl w:val="0"/>
          <w:numId w:val="4"/>
        </w:numPr>
        <w:rPr>
          <w:rFonts w:ascii="Arial" w:hAnsi="Arial" w:cs="Arial"/>
          <w:color w:val="auto"/>
          <w:sz w:val="20"/>
          <w:szCs w:val="20"/>
        </w:rPr>
      </w:pPr>
      <w:bookmarkStart w:name="_Toc251320108" w:id="11"/>
      <w:bookmarkStart w:name="_Toc251066189" w:id="12"/>
      <w:r w:rsidRPr="00275CF5">
        <w:rPr>
          <w:rFonts w:ascii="Arial" w:hAnsi="Arial" w:cs="Arial"/>
          <w:color w:val="auto"/>
          <w:sz w:val="20"/>
          <w:szCs w:val="20"/>
        </w:rPr>
        <w:t>RESULTADOS E IMPACTOS DEL PROYECTO</w:t>
      </w:r>
      <w:bookmarkEnd w:id="11"/>
    </w:p>
    <w:p w:rsidRPr="00275CF5" w:rsidR="004A289C" w:rsidP="004A289C" w:rsidRDefault="004A289C" w14:paraId="082F46BF" w14:textId="77777777">
      <w:pPr>
        <w:pStyle w:val="Subttulo"/>
        <w:numPr>
          <w:ilvl w:val="0"/>
          <w:numId w:val="0"/>
        </w:numPr>
        <w:ind w:left="720"/>
        <w:rPr>
          <w:rFonts w:ascii="Arial" w:hAnsi="Arial" w:cs="Arial"/>
          <w:color w:val="auto"/>
          <w:sz w:val="20"/>
          <w:szCs w:val="20"/>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275CF5" w:rsidR="004A289C" w14:paraId="3FAED1C7" w14:textId="77777777">
        <w:trPr>
          <w:trHeight w:val="1020"/>
          <w:jc w:val="center"/>
        </w:trPr>
        <w:tc>
          <w:tcPr>
            <w:tcW w:w="10184" w:type="dxa"/>
            <w:shd w:val="clear" w:color="auto" w:fill="DBDBDB"/>
          </w:tcPr>
          <w:p w:rsidRPr="00275CF5" w:rsidR="004A289C" w:rsidP="00E56073" w:rsidRDefault="004A289C" w14:paraId="18B9AF55" w14:textId="77777777">
            <w:pPr>
              <w:ind w:left="360"/>
              <w:rPr>
                <w:rFonts w:cs="Arial"/>
                <w:b/>
                <w:sz w:val="20"/>
              </w:rPr>
            </w:pPr>
          </w:p>
          <w:p w:rsidRPr="00275CF5" w:rsidR="004A289C" w:rsidP="004A289C" w:rsidRDefault="004A289C" w14:paraId="26880E39" w14:textId="77777777">
            <w:pPr>
              <w:pStyle w:val="Subttulo"/>
              <w:numPr>
                <w:ilvl w:val="0"/>
                <w:numId w:val="0"/>
              </w:numPr>
              <w:ind w:left="762" w:hanging="402"/>
              <w:rPr>
                <w:rFonts w:ascii="Arial" w:hAnsi="Arial" w:cs="Arial"/>
                <w:color w:val="auto"/>
                <w:sz w:val="20"/>
                <w:szCs w:val="20"/>
              </w:rPr>
            </w:pPr>
            <w:r w:rsidRPr="00275CF5">
              <w:rPr>
                <w:rFonts w:ascii="Arial" w:hAnsi="Arial" w:cs="Arial"/>
                <w:color w:val="auto"/>
                <w:sz w:val="20"/>
                <w:szCs w:val="20"/>
              </w:rPr>
              <w:t>RESULTADOS E IMPACTOS DEL PROYECTO</w:t>
            </w:r>
          </w:p>
          <w:p w:rsidRPr="00275CF5" w:rsidR="004A289C" w:rsidP="00E56073" w:rsidRDefault="004A289C" w14:paraId="4C9658FA" w14:textId="77777777">
            <w:pPr>
              <w:ind w:left="360"/>
              <w:rPr>
                <w:rFonts w:cs="Arial"/>
                <w:sz w:val="20"/>
              </w:rPr>
            </w:pPr>
          </w:p>
          <w:p w:rsidRPr="003548C2" w:rsidR="004A289C" w:rsidP="003548C2" w:rsidRDefault="004A289C" w14:paraId="3EE05878" w14:textId="77777777">
            <w:pPr>
              <w:ind w:left="360"/>
              <w:rPr>
                <w:rFonts w:cs="Arial"/>
                <w:i/>
                <w:sz w:val="20"/>
              </w:rPr>
            </w:pPr>
            <w:r w:rsidRPr="00275CF5">
              <w:rPr>
                <w:rFonts w:cs="Arial"/>
                <w:i/>
                <w:sz w:val="20"/>
              </w:rPr>
              <w:t>Ingrese</w:t>
            </w:r>
            <w:r w:rsidRPr="00275CF5" w:rsidR="00B621A1">
              <w:rPr>
                <w:rFonts w:cs="Arial"/>
                <w:i/>
                <w:sz w:val="20"/>
              </w:rPr>
              <w:t xml:space="preserve"> </w:t>
            </w:r>
            <w:r w:rsidRPr="00275CF5" w:rsidR="00EE2517">
              <w:rPr>
                <w:rFonts w:cs="Arial"/>
                <w:i/>
                <w:sz w:val="20"/>
              </w:rPr>
              <w:t xml:space="preserve">los </w:t>
            </w:r>
            <w:r w:rsidRPr="00275CF5" w:rsidR="00EE2517">
              <w:rPr>
                <w:rFonts w:cs="Arial"/>
                <w:b/>
                <w:i/>
                <w:sz w:val="20"/>
              </w:rPr>
              <w:t xml:space="preserve">resultados </w:t>
            </w:r>
            <w:r w:rsidRPr="00275CF5" w:rsidR="00EE2517">
              <w:rPr>
                <w:rFonts w:cs="Arial"/>
                <w:i/>
                <w:sz w:val="20"/>
              </w:rPr>
              <w:t>puntuales que</w:t>
            </w:r>
            <w:r w:rsidRPr="00275CF5" w:rsidR="006F5104">
              <w:rPr>
                <w:rFonts w:cs="Arial"/>
                <w:i/>
                <w:sz w:val="20"/>
              </w:rPr>
              <w:t xml:space="preserve"> se espera obtener con el</w:t>
            </w:r>
            <w:r w:rsidRPr="00275CF5" w:rsidR="00B621A1">
              <w:rPr>
                <w:rFonts w:cs="Arial"/>
                <w:i/>
                <w:sz w:val="20"/>
              </w:rPr>
              <w:t xml:space="preserve"> </w:t>
            </w:r>
            <w:r w:rsidRPr="00275CF5" w:rsidR="00EE2517">
              <w:rPr>
                <w:rFonts w:cs="Arial"/>
                <w:i/>
                <w:sz w:val="20"/>
              </w:rPr>
              <w:t>proyecto en términos de los beneficios generados</w:t>
            </w:r>
            <w:r w:rsidRPr="00275CF5" w:rsidR="004C4F55">
              <w:rPr>
                <w:rFonts w:cs="Arial"/>
                <w:i/>
                <w:sz w:val="20"/>
              </w:rPr>
              <w:t>.</w:t>
            </w:r>
          </w:p>
        </w:tc>
      </w:tr>
      <w:tr w:rsidRPr="00275CF5" w:rsidR="004A289C" w14:paraId="7C30B0E9" w14:textId="77777777">
        <w:trPr>
          <w:trHeight w:val="1025"/>
          <w:jc w:val="center"/>
        </w:trPr>
        <w:tc>
          <w:tcPr>
            <w:tcW w:w="10184" w:type="dxa"/>
            <w:vAlign w:val="center"/>
          </w:tcPr>
          <w:p w:rsidRPr="00275CF5" w:rsidR="004A289C" w:rsidP="00E56073" w:rsidRDefault="004A289C" w14:paraId="30B2A57F" w14:textId="77777777">
            <w:pPr>
              <w:ind w:left="720"/>
              <w:jc w:val="left"/>
              <w:rPr>
                <w:rFonts w:cs="Arial"/>
                <w:b/>
                <w:sz w:val="20"/>
              </w:rPr>
            </w:pPr>
          </w:p>
          <w:p w:rsidRPr="00275CF5" w:rsidR="004A289C" w:rsidP="00E56073" w:rsidRDefault="00EE2517" w14:paraId="5083C9AF" w14:textId="77777777">
            <w:pPr>
              <w:ind w:left="708"/>
              <w:jc w:val="left"/>
              <w:rPr>
                <w:rFonts w:cs="Arial"/>
                <w:b/>
                <w:sz w:val="20"/>
              </w:rPr>
            </w:pPr>
            <w:r w:rsidRPr="00275CF5">
              <w:rPr>
                <w:rFonts w:cs="Arial"/>
                <w:b/>
                <w:sz w:val="20"/>
              </w:rPr>
              <w:t>Beneficios:</w:t>
            </w:r>
          </w:p>
          <w:p w:rsidRPr="003548C2" w:rsidR="00705AAF" w:rsidP="003548C2" w:rsidRDefault="000A7D3B" w14:paraId="6ADD2287" w14:textId="77777777">
            <w:pPr>
              <w:ind w:left="708"/>
              <w:jc w:val="left"/>
              <w:rPr>
                <w:rFonts w:cs="Arial"/>
                <w:sz w:val="20"/>
              </w:rPr>
            </w:pPr>
            <w:r w:rsidRPr="003548C2">
              <w:rPr>
                <w:rFonts w:cs="Arial"/>
                <w:sz w:val="20"/>
              </w:rPr>
              <w:t xml:space="preserve">A través de la ejecución del proyecto se facilitará la identificación </w:t>
            </w:r>
            <w:r w:rsidRPr="003548C2" w:rsidR="00370DB6">
              <w:rPr>
                <w:rFonts w:cs="Arial"/>
                <w:sz w:val="20"/>
              </w:rPr>
              <w:t xml:space="preserve">e intervención </w:t>
            </w:r>
            <w:r w:rsidRPr="003548C2">
              <w:rPr>
                <w:rFonts w:cs="Arial"/>
                <w:sz w:val="20"/>
              </w:rPr>
              <w:t xml:space="preserve">de determinantes sociales </w:t>
            </w:r>
            <w:r w:rsidRPr="003548C2" w:rsidR="00370DB6">
              <w:rPr>
                <w:rFonts w:cs="Arial"/>
                <w:sz w:val="20"/>
              </w:rPr>
              <w:t xml:space="preserve">y en salud que influyen en el evento “Embarazos en adolescentes” descritos directamente por las poblaciones objeto del presente proyecto.  </w:t>
            </w:r>
          </w:p>
          <w:p w:rsidR="004A289C" w:rsidP="00E56073" w:rsidRDefault="004A289C" w14:paraId="40827AB9" w14:textId="77777777">
            <w:pPr>
              <w:ind w:left="708"/>
              <w:jc w:val="left"/>
              <w:rPr>
                <w:rFonts w:cs="Arial"/>
                <w:sz w:val="20"/>
              </w:rPr>
            </w:pPr>
          </w:p>
          <w:p w:rsidRPr="00275CF5" w:rsidR="003548C2" w:rsidP="00E56073" w:rsidRDefault="003548C2" w14:paraId="68AAD16A" w14:textId="77777777">
            <w:pPr>
              <w:ind w:left="708"/>
              <w:jc w:val="left"/>
              <w:rPr>
                <w:rFonts w:cs="Arial"/>
                <w:sz w:val="20"/>
              </w:rPr>
            </w:pPr>
          </w:p>
        </w:tc>
      </w:tr>
      <w:tr w:rsidRPr="00275CF5" w:rsidR="004A289C" w14:paraId="482F380B" w14:textId="77777777">
        <w:trPr>
          <w:trHeight w:val="57"/>
          <w:jc w:val="center"/>
        </w:trPr>
        <w:tc>
          <w:tcPr>
            <w:tcW w:w="10184" w:type="dxa"/>
            <w:vAlign w:val="center"/>
          </w:tcPr>
          <w:p w:rsidRPr="00275CF5" w:rsidR="004A289C" w:rsidP="00E56073" w:rsidRDefault="004A289C" w14:paraId="72FFDFF0" w14:textId="77777777">
            <w:pPr>
              <w:ind w:left="720"/>
              <w:jc w:val="left"/>
              <w:rPr>
                <w:rFonts w:cs="Arial"/>
                <w:b/>
                <w:sz w:val="20"/>
              </w:rPr>
            </w:pPr>
          </w:p>
          <w:p w:rsidRPr="00275CF5" w:rsidR="00993B86" w:rsidP="00993B86" w:rsidRDefault="00993B86" w14:paraId="5D3EFFC8" w14:textId="77777777">
            <w:pPr>
              <w:ind w:left="708"/>
              <w:jc w:val="left"/>
              <w:rPr>
                <w:rFonts w:cs="Arial"/>
                <w:b/>
                <w:sz w:val="20"/>
              </w:rPr>
            </w:pPr>
            <w:r w:rsidRPr="00275CF5">
              <w:rPr>
                <w:rFonts w:cs="Arial"/>
                <w:b/>
                <w:sz w:val="20"/>
              </w:rPr>
              <w:t xml:space="preserve">Resultados: </w:t>
            </w:r>
          </w:p>
          <w:p w:rsidRPr="00275CF5" w:rsidR="002E0CF1" w:rsidP="00993B86" w:rsidRDefault="002E0CF1" w14:paraId="54E796C3" w14:textId="77777777">
            <w:pPr>
              <w:ind w:left="708"/>
              <w:jc w:val="left"/>
              <w:rPr>
                <w:rFonts w:cs="Arial"/>
                <w:b/>
                <w:sz w:val="20"/>
              </w:rPr>
            </w:pPr>
          </w:p>
          <w:p w:rsidRPr="003548C2" w:rsidR="00705AAF" w:rsidP="003548C2" w:rsidRDefault="002E0CF1" w14:paraId="538FA163" w14:textId="77777777">
            <w:pPr>
              <w:ind w:left="708"/>
              <w:jc w:val="left"/>
              <w:rPr>
                <w:rFonts w:cs="Arial"/>
                <w:sz w:val="20"/>
              </w:rPr>
            </w:pPr>
            <w:r w:rsidRPr="003548C2">
              <w:rPr>
                <w:rFonts w:cs="Arial"/>
                <w:sz w:val="20"/>
              </w:rPr>
              <w:t xml:space="preserve">Fortalecimiento de las habilidades, autonomía y autoestima de los y las adolescentes de la localidad, así como de capacidades en toma de decisiones asertivas en relación a su plan de vida. </w:t>
            </w:r>
          </w:p>
        </w:tc>
      </w:tr>
    </w:tbl>
    <w:p w:rsidRPr="00275CF5" w:rsidR="004A289C" w:rsidP="00E363EF" w:rsidRDefault="004A289C" w14:paraId="5685D91C" w14:textId="77777777">
      <w:pPr>
        <w:pStyle w:val="Subttulo"/>
        <w:numPr>
          <w:ilvl w:val="0"/>
          <w:numId w:val="0"/>
        </w:numPr>
        <w:ind w:left="720" w:hanging="720"/>
        <w:rPr>
          <w:rFonts w:ascii="Arial" w:hAnsi="Arial" w:cs="Arial"/>
          <w:color w:val="auto"/>
          <w:sz w:val="20"/>
          <w:szCs w:val="20"/>
          <w:lang w:val="es-ES"/>
        </w:rPr>
      </w:pPr>
    </w:p>
    <w:p w:rsidRPr="00275CF5" w:rsidR="00D779D2" w:rsidP="00E363EF" w:rsidRDefault="00D779D2" w14:paraId="67E6DC37" w14:textId="77777777">
      <w:pPr>
        <w:pStyle w:val="Subttulo"/>
        <w:numPr>
          <w:ilvl w:val="0"/>
          <w:numId w:val="0"/>
        </w:numPr>
        <w:ind w:left="720" w:hanging="720"/>
        <w:rPr>
          <w:rFonts w:ascii="Arial" w:hAnsi="Arial" w:cs="Arial"/>
          <w:color w:val="auto"/>
          <w:sz w:val="20"/>
          <w:szCs w:val="20"/>
          <w:lang w:val="es-ES"/>
        </w:rPr>
      </w:pPr>
    </w:p>
    <w:p w:rsidRPr="00275CF5" w:rsidR="00D779D2" w:rsidP="00EC631A" w:rsidRDefault="00D779D2" w14:paraId="1E9B0A0A" w14:textId="77777777">
      <w:pPr>
        <w:pStyle w:val="Subttulo"/>
        <w:numPr>
          <w:ilvl w:val="0"/>
          <w:numId w:val="4"/>
        </w:numPr>
        <w:rPr>
          <w:rFonts w:ascii="Arial" w:hAnsi="Arial" w:cs="Arial"/>
          <w:color w:val="auto"/>
          <w:sz w:val="20"/>
          <w:szCs w:val="20"/>
        </w:rPr>
      </w:pPr>
      <w:r w:rsidRPr="00275CF5">
        <w:rPr>
          <w:rFonts w:ascii="Arial" w:hAnsi="Arial" w:cs="Arial"/>
          <w:color w:val="auto"/>
          <w:sz w:val="20"/>
          <w:szCs w:val="20"/>
        </w:rPr>
        <w:t>HOJA DE VIDA DEL PROYECTO</w:t>
      </w:r>
    </w:p>
    <w:p w:rsidRPr="00275CF5" w:rsidR="00D779D2" w:rsidP="00E363EF" w:rsidRDefault="00D779D2" w14:paraId="3CDCF63A" w14:textId="77777777">
      <w:pPr>
        <w:pStyle w:val="Subttulo"/>
        <w:numPr>
          <w:ilvl w:val="0"/>
          <w:numId w:val="0"/>
        </w:numPr>
        <w:ind w:left="720" w:hanging="720"/>
        <w:rPr>
          <w:rFonts w:ascii="Arial" w:hAnsi="Arial" w:cs="Arial"/>
          <w:color w:val="auto"/>
          <w:sz w:val="20"/>
          <w:szCs w:val="20"/>
          <w:lang w:val="es-ES"/>
        </w:rPr>
      </w:pPr>
    </w:p>
    <w:p w:rsidRPr="00275CF5" w:rsidR="00D779D2" w:rsidP="00E363EF" w:rsidRDefault="00D779D2" w14:paraId="03DEEBB0" w14:textId="77777777">
      <w:pPr>
        <w:pStyle w:val="Subttulo"/>
        <w:numPr>
          <w:ilvl w:val="0"/>
          <w:numId w:val="0"/>
        </w:numPr>
        <w:ind w:left="720" w:hanging="720"/>
        <w:rPr>
          <w:rFonts w:ascii="Arial" w:hAnsi="Arial" w:cs="Arial"/>
          <w:color w:val="auto"/>
          <w:sz w:val="20"/>
          <w:szCs w:val="20"/>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275CF5" w:rsidR="00D779D2" w:rsidTr="083DF200" w14:paraId="13EA5C41" w14:textId="77777777">
        <w:trPr>
          <w:jc w:val="center"/>
        </w:trPr>
        <w:tc>
          <w:tcPr>
            <w:tcW w:w="10078" w:type="dxa"/>
            <w:shd w:val="clear" w:color="auto" w:fill="DBDBDB" w:themeFill="accent3" w:themeFillTint="66"/>
            <w:tcMar/>
          </w:tcPr>
          <w:p w:rsidRPr="00275CF5" w:rsidR="00D779D2" w:rsidP="00D779D2" w:rsidRDefault="00D779D2" w14:paraId="1A045F89" w14:textId="77777777">
            <w:pPr>
              <w:ind w:left="360"/>
              <w:rPr>
                <w:rFonts w:cs="Arial"/>
                <w:b/>
                <w:sz w:val="20"/>
              </w:rPr>
            </w:pPr>
          </w:p>
          <w:p w:rsidRPr="00275CF5" w:rsidR="00D779D2" w:rsidP="00D779D2" w:rsidRDefault="00D779D2" w14:paraId="34D1BEC5" w14:textId="77777777">
            <w:pPr>
              <w:ind w:left="360"/>
              <w:jc w:val="left"/>
              <w:rPr>
                <w:rFonts w:cs="Arial"/>
                <w:b/>
                <w:sz w:val="20"/>
              </w:rPr>
            </w:pPr>
            <w:r w:rsidRPr="00275CF5">
              <w:rPr>
                <w:rFonts w:cs="Arial"/>
                <w:b/>
                <w:sz w:val="20"/>
              </w:rPr>
              <w:t>VIABILIDAD Y ACTUALIZACIONES</w:t>
            </w:r>
          </w:p>
          <w:p w:rsidRPr="00275CF5" w:rsidR="00D779D2" w:rsidP="00D779D2" w:rsidRDefault="00D779D2" w14:paraId="6D9067A7" w14:textId="77777777">
            <w:pPr>
              <w:ind w:left="360"/>
              <w:rPr>
                <w:rFonts w:cs="Arial"/>
                <w:i/>
                <w:sz w:val="20"/>
              </w:rPr>
            </w:pPr>
            <w:r w:rsidRPr="00275CF5">
              <w:rPr>
                <w:rFonts w:cs="Arial"/>
                <w:i/>
                <w:sz w:val="20"/>
              </w:rPr>
              <w:t>Especifique los aspectos relevantes del proyecto, que deban tenerse en cuenta para la formulación y ejecución del mismo.</w:t>
            </w:r>
            <w:r w:rsidRPr="00275CF5" w:rsidDel="0059714E">
              <w:rPr>
                <w:rFonts w:cs="Arial"/>
                <w:i/>
                <w:sz w:val="20"/>
              </w:rPr>
              <w:t xml:space="preserve"> </w:t>
            </w:r>
          </w:p>
          <w:p w:rsidRPr="00275CF5" w:rsidR="00D779D2" w:rsidP="00D779D2" w:rsidRDefault="00D779D2" w14:paraId="57E55492" w14:textId="77777777">
            <w:pPr>
              <w:rPr>
                <w:rFonts w:cs="Arial"/>
                <w:sz w:val="20"/>
              </w:rPr>
            </w:pPr>
          </w:p>
        </w:tc>
      </w:tr>
      <w:tr w:rsidRPr="00275CF5" w:rsidR="00D779D2" w:rsidTr="083DF200" w14:paraId="7CD3AE62" w14:textId="77777777">
        <w:trPr>
          <w:jc w:val="center"/>
        </w:trPr>
        <w:tc>
          <w:tcPr>
            <w:tcW w:w="10078" w:type="dxa"/>
            <w:tcMar/>
            <w:vAlign w:val="center"/>
          </w:tcPr>
          <w:p w:rsidRPr="00275CF5" w:rsidR="00D779D2" w:rsidP="00D779D2" w:rsidRDefault="00D779D2" w14:paraId="20E1DCB7" w14:textId="77777777">
            <w:pPr>
              <w:ind w:left="708"/>
              <w:jc w:val="left"/>
              <w:rPr>
                <w:rFonts w:cs="Arial"/>
                <w:b/>
                <w:sz w:val="20"/>
              </w:rPr>
            </w:pPr>
          </w:p>
          <w:p w:rsidRPr="00275CF5" w:rsidR="00D779D2" w:rsidP="00D779D2" w:rsidRDefault="00D779D2" w14:paraId="13DD2DAD" w14:textId="77777777">
            <w:pPr>
              <w:ind w:left="708"/>
              <w:jc w:val="left"/>
              <w:rPr>
                <w:rFonts w:cs="Arial"/>
                <w:b/>
                <w:sz w:val="20"/>
              </w:rPr>
            </w:pPr>
          </w:p>
          <w:p w:rsidRPr="00275CF5" w:rsidR="00D779D2" w:rsidP="00D779D2" w:rsidRDefault="00A921A8" w14:paraId="272E0D7B" w14:textId="77777777">
            <w:pPr>
              <w:ind w:left="708"/>
              <w:jc w:val="left"/>
              <w:rPr>
                <w:rFonts w:cs="Arial"/>
                <w:b/>
                <w:sz w:val="20"/>
              </w:rPr>
            </w:pPr>
            <w:r w:rsidRPr="00275CF5">
              <w:rPr>
                <w:rFonts w:cs="Arial"/>
                <w:b/>
                <w:sz w:val="20"/>
              </w:rPr>
              <w:t xml:space="preserve"> </w:t>
            </w:r>
            <w:r w:rsidRPr="003548C2" w:rsidR="003548C2">
              <w:rPr>
                <w:rFonts w:cs="Arial"/>
                <w:b/>
                <w:sz w:val="20"/>
              </w:rPr>
              <w:t xml:space="preserve">(13/11/2020): </w:t>
            </w:r>
            <w:r w:rsidRPr="00275CF5">
              <w:rPr>
                <w:rFonts w:cs="Arial"/>
                <w:b/>
                <w:sz w:val="20"/>
              </w:rPr>
              <w:t>INSCRITO</w:t>
            </w:r>
          </w:p>
          <w:p w:rsidRPr="00275CF5" w:rsidR="00D779D2" w:rsidP="00D779D2" w:rsidRDefault="00D779D2" w14:paraId="2CC7F409" w14:textId="77777777">
            <w:pPr>
              <w:ind w:left="708"/>
              <w:jc w:val="left"/>
              <w:rPr>
                <w:rFonts w:cs="Arial"/>
                <w:b/>
                <w:sz w:val="20"/>
              </w:rPr>
            </w:pPr>
          </w:p>
          <w:p w:rsidRPr="00275CF5" w:rsidR="00A921A8" w:rsidP="73E6F833" w:rsidRDefault="00A921A8" w14:paraId="0DE9DAA2" w14:textId="771FC915">
            <w:pPr>
              <w:ind w:left="708"/>
              <w:jc w:val="left"/>
              <w:rPr>
                <w:rFonts w:cs="Arial"/>
                <w:b/>
                <w:bCs/>
                <w:sz w:val="20"/>
              </w:rPr>
            </w:pPr>
            <w:r w:rsidRPr="73E6F833">
              <w:rPr>
                <w:rFonts w:cs="Arial"/>
                <w:b/>
                <w:bCs/>
                <w:sz w:val="20"/>
              </w:rPr>
              <w:t>(</w:t>
            </w:r>
            <w:r w:rsidRPr="73E6F833" w:rsidR="2BD0FDF0">
              <w:rPr>
                <w:rFonts w:cs="Arial"/>
                <w:b/>
                <w:bCs/>
                <w:sz w:val="20"/>
              </w:rPr>
              <w:t>21/12/2020</w:t>
            </w:r>
            <w:r w:rsidRPr="73E6F833">
              <w:rPr>
                <w:rFonts w:cs="Arial"/>
                <w:b/>
                <w:bCs/>
                <w:sz w:val="20"/>
              </w:rPr>
              <w:t>): REGISTRO</w:t>
            </w:r>
          </w:p>
          <w:p w:rsidRPr="00275CF5" w:rsidR="00D779D2" w:rsidP="5F009320" w:rsidRDefault="00D779D2" w14:paraId="5F7538C4" w14:textId="77777777" w14:noSpellErr="1">
            <w:pPr>
              <w:ind w:left="708"/>
              <w:jc w:val="left"/>
              <w:rPr>
                <w:rFonts w:cs="Arial"/>
                <w:b w:val="1"/>
                <w:bCs w:val="1"/>
                <w:sz w:val="20"/>
                <w:szCs w:val="20"/>
              </w:rPr>
            </w:pPr>
          </w:p>
          <w:p w:rsidR="6A9E5FA0" w:rsidP="5F009320" w:rsidRDefault="6A9E5FA0" w14:paraId="7B534B06" w14:textId="56D576CA">
            <w:pPr>
              <w:pStyle w:val="Normal"/>
              <w:ind w:left="708"/>
              <w:jc w:val="left"/>
              <w:rPr>
                <w:rFonts w:ascii="Arial" w:hAnsi="Arial" w:eastAsia="Times New Roman" w:cs="Times New Roman"/>
                <w:sz w:val="24"/>
                <w:szCs w:val="24"/>
              </w:rPr>
            </w:pPr>
            <w:r w:rsidRPr="5F009320" w:rsidR="6A9E5FA0">
              <w:rPr>
                <w:rFonts w:cs="Arial"/>
                <w:b w:val="1"/>
                <w:bCs w:val="1"/>
                <w:sz w:val="20"/>
                <w:szCs w:val="20"/>
              </w:rPr>
              <w:t>ACTUALIZACIONES</w:t>
            </w:r>
          </w:p>
          <w:p w:rsidR="5F009320" w:rsidP="5F009320" w:rsidRDefault="5F009320" w14:paraId="2404AE76" w14:textId="32FC7BB8">
            <w:pPr>
              <w:pStyle w:val="Normal"/>
              <w:ind w:left="708"/>
              <w:jc w:val="left"/>
              <w:rPr>
                <w:rFonts w:ascii="Arial" w:hAnsi="Arial" w:eastAsia="Times New Roman" w:cs="Times New Roman"/>
                <w:b w:val="1"/>
                <w:bCs w:val="1"/>
                <w:sz w:val="24"/>
                <w:szCs w:val="24"/>
              </w:rPr>
            </w:pPr>
          </w:p>
          <w:p w:rsidRPr="00B575E0" w:rsidR="00B575E0" w:rsidP="5F009320" w:rsidRDefault="00B575E0" w14:paraId="19D47FCB" w14:textId="7F04CD03">
            <w:pPr>
              <w:ind w:left="708"/>
              <w:jc w:val="left"/>
              <w:rPr>
                <w:rFonts w:cs="Arial"/>
                <w:sz w:val="20"/>
                <w:szCs w:val="20"/>
              </w:rPr>
            </w:pPr>
            <w:r w:rsidRPr="5F009320" w:rsidR="6A9E5FA0">
              <w:rPr>
                <w:rFonts w:cs="Arial"/>
                <w:b w:val="1"/>
                <w:bCs w:val="1"/>
                <w:sz w:val="20"/>
                <w:szCs w:val="20"/>
              </w:rPr>
              <w:t>05/01/2022:</w:t>
            </w:r>
            <w:r w:rsidRPr="5F009320" w:rsidR="6A9E5FA0">
              <w:rPr>
                <w:rFonts w:cs="Arial"/>
                <w:b w:val="1"/>
                <w:bCs w:val="1"/>
                <w:sz w:val="20"/>
                <w:szCs w:val="20"/>
              </w:rPr>
              <w:t xml:space="preserve"> </w:t>
            </w:r>
            <w:r w:rsidRPr="5F009320" w:rsidR="6A9E5FA0">
              <w:rPr>
                <w:rFonts w:cs="Arial"/>
                <w:sz w:val="20"/>
                <w:szCs w:val="20"/>
              </w:rPr>
              <w:t>Se ajusta presupuesto vigencia 2022, Responsable Laura Cuesta Villate. Equipo de planeación. </w:t>
            </w:r>
          </w:p>
          <w:p w:rsidRPr="00B575E0" w:rsidR="00A921A8" w:rsidP="5F009320" w:rsidRDefault="00A921A8" w14:paraId="02E308AE" w14:textId="77777777" w14:noSpellErr="1">
            <w:pPr>
              <w:ind w:left="708"/>
              <w:jc w:val="left"/>
              <w:rPr>
                <w:rFonts w:cs="Arial"/>
                <w:sz w:val="20"/>
                <w:szCs w:val="20"/>
              </w:rPr>
            </w:pPr>
          </w:p>
          <w:p w:rsidR="5F009320" w:rsidP="5F009320" w:rsidRDefault="5F009320" w14:paraId="485CFB4D" w14:textId="53A06EE1">
            <w:pPr>
              <w:ind w:left="708"/>
              <w:jc w:val="both"/>
              <w:rPr>
                <w:rFonts w:ascii="Arial" w:hAnsi="Arial" w:eastAsia="Arial" w:cs="Arial"/>
                <w:noProof w:val="0"/>
                <w:sz w:val="24"/>
                <w:szCs w:val="24"/>
                <w:lang w:val="es-CO"/>
              </w:rPr>
            </w:pPr>
            <w:r w:rsidRPr="5339080E" w:rsidR="56C1AA80">
              <w:rPr>
                <w:rFonts w:ascii="Arial" w:hAnsi="Arial" w:eastAsia="Arial" w:cs="Arial"/>
                <w:b w:val="1"/>
                <w:bCs w:val="1"/>
                <w:i w:val="0"/>
                <w:iCs w:val="0"/>
                <w:caps w:val="0"/>
                <w:smallCaps w:val="0"/>
                <w:noProof w:val="0"/>
                <w:color w:val="000000" w:themeColor="text1" w:themeTint="FF" w:themeShade="FF"/>
                <w:sz w:val="20"/>
                <w:szCs w:val="20"/>
                <w:lang w:val="es-CO"/>
              </w:rPr>
              <w:t>03/06/2022</w:t>
            </w:r>
            <w:r w:rsidRPr="5339080E" w:rsidR="56C1AA80">
              <w:rPr>
                <w:rFonts w:ascii="Arial" w:hAnsi="Arial" w:eastAsia="Arial" w:cs="Arial"/>
                <w:b w:val="0"/>
                <w:bCs w:val="0"/>
                <w:i w:val="0"/>
                <w:iCs w:val="0"/>
                <w:caps w:val="0"/>
                <w:smallCaps w:val="0"/>
                <w:noProof w:val="0"/>
                <w:color w:val="000000" w:themeColor="text1" w:themeTint="FF" w:themeShade="FF"/>
                <w:sz w:val="20"/>
                <w:szCs w:val="20"/>
                <w:lang w:val="es-CO"/>
              </w:rPr>
              <w:t xml:space="preserve">: se ajusta la descripción de las actividades de la vigencia 2022 en el componente salud, Responsables Nidia </w:t>
            </w:r>
            <w:proofErr w:type="spellStart"/>
            <w:r w:rsidRPr="5339080E" w:rsidR="56C1AA80">
              <w:rPr>
                <w:rFonts w:ascii="Arial" w:hAnsi="Arial" w:eastAsia="Arial" w:cs="Arial"/>
                <w:b w:val="0"/>
                <w:bCs w:val="0"/>
                <w:i w:val="0"/>
                <w:iCs w:val="0"/>
                <w:caps w:val="0"/>
                <w:smallCaps w:val="0"/>
                <w:noProof w:val="0"/>
                <w:color w:val="000000" w:themeColor="text1" w:themeTint="FF" w:themeShade="FF"/>
                <w:sz w:val="20"/>
                <w:szCs w:val="20"/>
                <w:lang w:val="es-CO"/>
              </w:rPr>
              <w:t>esther</w:t>
            </w:r>
            <w:proofErr w:type="spellEnd"/>
            <w:r w:rsidRPr="5339080E" w:rsidR="56C1AA80">
              <w:rPr>
                <w:rFonts w:ascii="Arial" w:hAnsi="Arial" w:eastAsia="Arial" w:cs="Arial"/>
                <w:b w:val="0"/>
                <w:bCs w:val="0"/>
                <w:i w:val="0"/>
                <w:iCs w:val="0"/>
                <w:caps w:val="0"/>
                <w:smallCaps w:val="0"/>
                <w:noProof w:val="0"/>
                <w:color w:val="000000" w:themeColor="text1" w:themeTint="FF" w:themeShade="FF"/>
                <w:sz w:val="20"/>
                <w:szCs w:val="20"/>
                <w:lang w:val="es-CO"/>
              </w:rPr>
              <w:t xml:space="preserve"> Diaz Daza. Equipo de salud.</w:t>
            </w:r>
          </w:p>
          <w:p w:rsidR="5339080E" w:rsidP="5339080E" w:rsidRDefault="5339080E" w14:paraId="55D7E8AF" w14:textId="474E043E">
            <w:pPr>
              <w:pStyle w:val="Normal"/>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561C6F83" w:rsidP="3596D581" w:rsidRDefault="561C6F83" w14:paraId="7ADEF1EC" w14:textId="15DAA202">
            <w:pPr>
              <w:pStyle w:val="Normal"/>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3596D581" w:rsidR="3CE0543B">
              <w:rPr>
                <w:rFonts w:ascii="Arial" w:hAnsi="Arial" w:eastAsia="Arial" w:cs="Arial"/>
                <w:b w:val="1"/>
                <w:bCs w:val="1"/>
                <w:i w:val="0"/>
                <w:iCs w:val="0"/>
                <w:caps w:val="0"/>
                <w:smallCaps w:val="0"/>
                <w:noProof w:val="0"/>
                <w:color w:val="000000" w:themeColor="text1" w:themeTint="FF" w:themeShade="FF"/>
                <w:sz w:val="20"/>
                <w:szCs w:val="20"/>
                <w:lang w:val="es-CO"/>
              </w:rPr>
              <w:t>15/09/2022:</w:t>
            </w:r>
            <w:r w:rsidRPr="3596D581" w:rsidR="3CE0543B">
              <w:rPr>
                <w:rFonts w:ascii="Arial" w:hAnsi="Arial" w:eastAsia="Arial" w:cs="Arial"/>
                <w:b w:val="0"/>
                <w:bCs w:val="0"/>
                <w:i w:val="0"/>
                <w:iCs w:val="0"/>
                <w:caps w:val="0"/>
                <w:smallCaps w:val="0"/>
                <w:noProof w:val="0"/>
                <w:color w:val="000000" w:themeColor="text1" w:themeTint="FF" w:themeShade="FF"/>
                <w:sz w:val="20"/>
                <w:szCs w:val="20"/>
                <w:lang w:val="es-CO"/>
              </w:rPr>
              <w:t xml:space="preserve"> Se actualiza los componentes PREVENCIÓN en la descripción del componente con la identificación del trazador presupuestal asignado. Responsable de la actualización Estefanía Martínez - Equipo de Planeación.</w:t>
            </w:r>
          </w:p>
          <w:p w:rsidR="3596D581" w:rsidP="3596D581" w:rsidRDefault="3596D581" w14:paraId="4EFA47CE" w14:textId="2D7EB1FC">
            <w:pPr>
              <w:pStyle w:val="Normal"/>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4FA7E72A" w:rsidP="3596D581" w:rsidRDefault="4FA7E72A" w14:paraId="5AE234CD" w14:textId="45902863">
            <w:pPr>
              <w:pStyle w:val="Normal"/>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3596D581" w:rsidR="4FA7E72A">
              <w:rPr>
                <w:rFonts w:ascii="Arial" w:hAnsi="Arial" w:eastAsia="Arial" w:cs="Arial"/>
                <w:b w:val="1"/>
                <w:bCs w:val="1"/>
                <w:i w:val="0"/>
                <w:iCs w:val="0"/>
                <w:caps w:val="0"/>
                <w:smallCaps w:val="0"/>
                <w:noProof w:val="0"/>
                <w:color w:val="000000" w:themeColor="text1" w:themeTint="FF" w:themeShade="FF"/>
                <w:sz w:val="20"/>
                <w:szCs w:val="20"/>
                <w:lang w:val="es-CO"/>
              </w:rPr>
              <w:t xml:space="preserve">11/01/2023: </w:t>
            </w:r>
            <w:r w:rsidRPr="3596D581" w:rsidR="4FA7E72A">
              <w:rPr>
                <w:rFonts w:ascii="Arial" w:hAnsi="Arial" w:eastAsia="Arial" w:cs="Arial"/>
                <w:b w:val="0"/>
                <w:bCs w:val="0"/>
                <w:i w:val="0"/>
                <w:iCs w:val="0"/>
                <w:caps w:val="0"/>
                <w:smallCaps w:val="0"/>
                <w:noProof w:val="0"/>
                <w:color w:val="000000" w:themeColor="text1" w:themeTint="FF" w:themeShade="FF"/>
                <w:sz w:val="20"/>
                <w:szCs w:val="20"/>
                <w:lang w:val="es-CO"/>
              </w:rPr>
              <w:t>Se ajusta el presupuesto de la vigencia 2022, por movimiento de recursos entre metas. Responsable de la actualización Diana Pilar García Huérfano - Equipo de Planeación.</w:t>
            </w:r>
          </w:p>
          <w:p w:rsidR="5339080E" w:rsidP="083DF200" w:rsidRDefault="5339080E" w14:paraId="5179DFB0" w14:textId="661DF968">
            <w:pPr>
              <w:pStyle w:val="Normal"/>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5690B7BA" w:rsidP="083DF200" w:rsidRDefault="5690B7BA" w14:paraId="0EC0563A" w14:textId="72A8FA53">
            <w:pPr>
              <w:pStyle w:val="Normal"/>
              <w:bidi w:val="0"/>
              <w:spacing w:before="0" w:beforeAutospacing="off" w:after="0" w:afterAutospacing="off" w:line="259" w:lineRule="auto"/>
              <w:ind w:left="708" w:right="0"/>
              <w:jc w:val="both"/>
              <w:rPr>
                <w:rFonts w:ascii="Arial" w:hAnsi="Arial" w:eastAsia="Arial" w:cs="Arial"/>
                <w:b w:val="1"/>
                <w:bCs w:val="1"/>
                <w:i w:val="0"/>
                <w:iCs w:val="0"/>
                <w:caps w:val="0"/>
                <w:smallCaps w:val="0"/>
                <w:noProof w:val="0"/>
                <w:color w:val="000000" w:themeColor="text1" w:themeTint="FF" w:themeShade="FF"/>
                <w:sz w:val="20"/>
                <w:szCs w:val="20"/>
                <w:lang w:val="es-CO"/>
              </w:rPr>
            </w:pPr>
            <w:r w:rsidRPr="083DF200" w:rsidR="5690B7BA">
              <w:rPr>
                <w:rFonts w:ascii="Arial" w:hAnsi="Arial" w:eastAsia="Arial" w:cs="Arial"/>
                <w:b w:val="1"/>
                <w:bCs w:val="1"/>
                <w:i w:val="0"/>
                <w:iCs w:val="0"/>
                <w:caps w:val="0"/>
                <w:smallCaps w:val="0"/>
                <w:noProof w:val="0"/>
                <w:color w:val="000000" w:themeColor="text1" w:themeTint="FF" w:themeShade="FF"/>
                <w:sz w:val="20"/>
                <w:szCs w:val="20"/>
                <w:lang w:val="es-CO"/>
              </w:rPr>
              <w:t>(29/06/2023):</w:t>
            </w:r>
            <w:r w:rsidRPr="083DF200" w:rsidR="5690B7BA">
              <w:rPr>
                <w:rFonts w:ascii="Arial" w:hAnsi="Arial" w:eastAsia="Arial" w:cs="Arial"/>
                <w:b w:val="1"/>
                <w:bCs w:val="1"/>
                <w:i w:val="0"/>
                <w:iCs w:val="0"/>
                <w:caps w:val="0"/>
                <w:smallCaps w:val="0"/>
                <w:noProof w:val="0"/>
                <w:color w:val="000000" w:themeColor="text1" w:themeTint="FF" w:themeShade="FF"/>
                <w:sz w:val="20"/>
                <w:szCs w:val="20"/>
                <w:lang w:val="es-CO"/>
              </w:rPr>
              <w:t xml:space="preserve"> ACTUALIZACIONES –</w:t>
            </w:r>
            <w:r w:rsidRPr="083DF200" w:rsidR="5690B7BA">
              <w:rPr>
                <w:rFonts w:ascii="Arial" w:hAnsi="Arial" w:eastAsia="Arial" w:cs="Arial"/>
                <w:b w:val="0"/>
                <w:bCs w:val="0"/>
                <w:i w:val="0"/>
                <w:iCs w:val="0"/>
                <w:caps w:val="0"/>
                <w:smallCaps w:val="0"/>
                <w:noProof w:val="0"/>
                <w:color w:val="000000" w:themeColor="text1" w:themeTint="FF" w:themeShade="FF"/>
                <w:sz w:val="20"/>
                <w:szCs w:val="20"/>
                <w:lang w:val="es-CO"/>
              </w:rPr>
              <w:t xml:space="preserve">Se ajusta el cuadro DESCRIPCIÓN DE ACTIVIDADES en las acciones desarrolladas en las vigencias 2021, 2022 y la propuesta de </w:t>
            </w:r>
            <w:r w:rsidRPr="083DF200" w:rsidR="5690B7BA">
              <w:rPr>
                <w:rFonts w:ascii="Arial" w:hAnsi="Arial" w:eastAsia="Arial" w:cs="Arial"/>
                <w:b w:val="0"/>
                <w:bCs w:val="0"/>
                <w:i w:val="0"/>
                <w:iCs w:val="0"/>
                <w:caps w:val="0"/>
                <w:smallCaps w:val="0"/>
                <w:noProof w:val="0"/>
                <w:color w:val="000000" w:themeColor="text1" w:themeTint="FF" w:themeShade="FF"/>
                <w:sz w:val="20"/>
                <w:szCs w:val="20"/>
                <w:u w:val="single"/>
                <w:lang w:val="es-CO"/>
              </w:rPr>
              <w:t>formulación</w:t>
            </w:r>
            <w:r w:rsidRPr="083DF200" w:rsidR="5690B7BA">
              <w:rPr>
                <w:rFonts w:ascii="Arial" w:hAnsi="Arial" w:eastAsia="Arial" w:cs="Arial"/>
                <w:b w:val="0"/>
                <w:bCs w:val="0"/>
                <w:i w:val="0"/>
                <w:iCs w:val="0"/>
                <w:caps w:val="0"/>
                <w:smallCaps w:val="0"/>
                <w:noProof w:val="0"/>
                <w:color w:val="000000" w:themeColor="text1" w:themeTint="FF" w:themeShade="FF"/>
                <w:sz w:val="20"/>
                <w:szCs w:val="20"/>
                <w:lang w:val="es-CO"/>
              </w:rPr>
              <w:t xml:space="preserve"> para la vigencia 2023.  Responsable Laura Cuesta Villate. Equipo de planeación.</w:t>
            </w:r>
          </w:p>
          <w:p w:rsidR="083DF200" w:rsidP="083DF200" w:rsidRDefault="083DF200" w14:paraId="0C9236E2" w14:textId="215CB9FF">
            <w:pPr>
              <w:pStyle w:val="Normal"/>
              <w:ind w:left="708"/>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Pr="00275CF5" w:rsidR="00D779D2" w:rsidP="00D779D2" w:rsidRDefault="00D779D2" w14:paraId="30CB283E" w14:textId="77777777">
            <w:pPr>
              <w:ind w:left="708"/>
              <w:jc w:val="left"/>
              <w:rPr>
                <w:rFonts w:cs="Arial"/>
                <w:b/>
                <w:sz w:val="20"/>
              </w:rPr>
            </w:pPr>
          </w:p>
        </w:tc>
      </w:tr>
    </w:tbl>
    <w:p w:rsidRPr="00275CF5" w:rsidR="00D779D2" w:rsidP="00E363EF" w:rsidRDefault="00D779D2" w14:paraId="5FD5D9F7" w14:textId="77777777">
      <w:pPr>
        <w:pStyle w:val="Subttulo"/>
        <w:numPr>
          <w:ilvl w:val="0"/>
          <w:numId w:val="0"/>
        </w:numPr>
        <w:ind w:left="720" w:hanging="720"/>
        <w:rPr>
          <w:rFonts w:ascii="Arial" w:hAnsi="Arial" w:cs="Arial"/>
          <w:color w:val="auto"/>
          <w:sz w:val="20"/>
          <w:szCs w:val="20"/>
          <w:lang w:val="es-ES"/>
        </w:rPr>
      </w:pPr>
    </w:p>
    <w:p w:rsidRPr="00275CF5" w:rsidR="00D779D2" w:rsidP="00E363EF" w:rsidRDefault="00D779D2" w14:paraId="2A17B605" w14:textId="77777777">
      <w:pPr>
        <w:pStyle w:val="Subttulo"/>
        <w:numPr>
          <w:ilvl w:val="0"/>
          <w:numId w:val="0"/>
        </w:numPr>
        <w:ind w:left="720" w:hanging="720"/>
        <w:rPr>
          <w:rFonts w:ascii="Arial" w:hAnsi="Arial" w:cs="Arial"/>
          <w:color w:val="auto"/>
          <w:sz w:val="20"/>
          <w:szCs w:val="20"/>
          <w:lang w:val="es-ES"/>
        </w:rPr>
      </w:pPr>
    </w:p>
    <w:p w:rsidRPr="00275CF5" w:rsidR="005A4CFC" w:rsidP="00EC631A" w:rsidRDefault="00AF1BDE" w14:paraId="6AAE96C2" w14:textId="77777777">
      <w:pPr>
        <w:pStyle w:val="Subttulo"/>
        <w:numPr>
          <w:ilvl w:val="0"/>
          <w:numId w:val="4"/>
        </w:numPr>
        <w:rPr>
          <w:rFonts w:ascii="Arial" w:hAnsi="Arial" w:cs="Arial"/>
          <w:color w:val="auto"/>
          <w:sz w:val="20"/>
          <w:szCs w:val="20"/>
        </w:rPr>
      </w:pPr>
      <w:r w:rsidRPr="00275CF5">
        <w:rPr>
          <w:rFonts w:ascii="Arial" w:hAnsi="Arial" w:cs="Arial"/>
          <w:color w:val="auto"/>
          <w:sz w:val="20"/>
          <w:szCs w:val="20"/>
        </w:rPr>
        <w:t>OBSERVACIONES</w:t>
      </w:r>
      <w:bookmarkEnd w:id="12"/>
    </w:p>
    <w:p w:rsidRPr="00275CF5" w:rsidR="00B45A26" w:rsidP="00D92AD7" w:rsidRDefault="00B45A26" w14:paraId="46DA927A" w14:textId="77777777">
      <w:pPr>
        <w:pStyle w:val="Subttulo"/>
        <w:numPr>
          <w:ilvl w:val="0"/>
          <w:numId w:val="0"/>
        </w:numPr>
        <w:rPr>
          <w:rFonts w:ascii="Arial" w:hAnsi="Arial" w:cs="Arial"/>
          <w:color w:val="auto"/>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275CF5" w:rsidR="00B45A26" w14:paraId="45CE0AD9" w14:textId="77777777">
        <w:trPr>
          <w:jc w:val="center"/>
        </w:trPr>
        <w:tc>
          <w:tcPr>
            <w:tcW w:w="10078" w:type="dxa"/>
            <w:shd w:val="clear" w:color="auto" w:fill="DBDBDB"/>
          </w:tcPr>
          <w:p w:rsidRPr="00275CF5" w:rsidR="00B45A26" w:rsidP="00D92AD7" w:rsidRDefault="00B45A26" w14:paraId="4A3231C7" w14:textId="77777777">
            <w:pPr>
              <w:ind w:left="360"/>
              <w:rPr>
                <w:rFonts w:cs="Arial"/>
                <w:b/>
                <w:sz w:val="20"/>
              </w:rPr>
            </w:pPr>
          </w:p>
          <w:p w:rsidRPr="00275CF5" w:rsidR="00B45A26" w:rsidP="00D92AD7" w:rsidRDefault="00AF1BDE" w14:paraId="02AC88DF" w14:textId="77777777">
            <w:pPr>
              <w:ind w:left="360"/>
              <w:jc w:val="left"/>
              <w:rPr>
                <w:rFonts w:cs="Arial"/>
                <w:b/>
                <w:sz w:val="20"/>
              </w:rPr>
            </w:pPr>
            <w:r w:rsidRPr="00275CF5">
              <w:rPr>
                <w:rFonts w:cs="Arial"/>
                <w:b/>
                <w:sz w:val="20"/>
              </w:rPr>
              <w:t xml:space="preserve">OBSERVACIONES </w:t>
            </w:r>
            <w:r w:rsidRPr="00275CF5" w:rsidR="00B45A26">
              <w:rPr>
                <w:rFonts w:cs="Arial"/>
                <w:b/>
                <w:sz w:val="20"/>
              </w:rPr>
              <w:t>DEL PROYECTO</w:t>
            </w:r>
          </w:p>
          <w:p w:rsidRPr="00275CF5" w:rsidR="002239EF" w:rsidP="0059714E" w:rsidRDefault="0059714E" w14:paraId="300B83DE" w14:textId="77777777">
            <w:pPr>
              <w:ind w:left="360"/>
              <w:rPr>
                <w:rFonts w:cs="Arial"/>
                <w:i/>
                <w:sz w:val="20"/>
              </w:rPr>
            </w:pPr>
            <w:r w:rsidRPr="00275CF5">
              <w:rPr>
                <w:rFonts w:cs="Arial"/>
                <w:i/>
                <w:sz w:val="20"/>
              </w:rPr>
              <w:t>Especifique los aspectos relevantes del proyecto, que deban tenerse en cuenta para la formulación y ejecución del mismo.</w:t>
            </w:r>
            <w:r w:rsidRPr="00275CF5" w:rsidDel="0059714E">
              <w:rPr>
                <w:rFonts w:cs="Arial"/>
                <w:i/>
                <w:sz w:val="20"/>
              </w:rPr>
              <w:t xml:space="preserve"> </w:t>
            </w:r>
          </w:p>
          <w:p w:rsidRPr="00275CF5" w:rsidR="0071401D" w:rsidP="0059714E" w:rsidRDefault="0071401D" w14:paraId="44CE9F9C" w14:textId="77777777">
            <w:pPr>
              <w:rPr>
                <w:rFonts w:cs="Arial"/>
                <w:sz w:val="20"/>
              </w:rPr>
            </w:pPr>
          </w:p>
        </w:tc>
      </w:tr>
      <w:tr w:rsidRPr="00275CF5" w:rsidR="00B45A26" w14:paraId="034A4B41" w14:textId="77777777">
        <w:trPr>
          <w:jc w:val="center"/>
        </w:trPr>
        <w:tc>
          <w:tcPr>
            <w:tcW w:w="10078" w:type="dxa"/>
            <w:vAlign w:val="center"/>
          </w:tcPr>
          <w:p w:rsidRPr="00275CF5" w:rsidR="00B45A26" w:rsidP="00D92AD7" w:rsidRDefault="00B45A26" w14:paraId="0C83053F" w14:textId="77777777">
            <w:pPr>
              <w:ind w:left="708"/>
              <w:jc w:val="left"/>
              <w:rPr>
                <w:rFonts w:cs="Arial"/>
                <w:b/>
                <w:sz w:val="20"/>
              </w:rPr>
            </w:pPr>
          </w:p>
          <w:p w:rsidRPr="00275CF5" w:rsidR="00B45A26" w:rsidP="003548C2" w:rsidRDefault="00B45A26" w14:paraId="196CF045" w14:textId="77777777">
            <w:pPr>
              <w:ind w:left="708"/>
              <w:jc w:val="left"/>
              <w:rPr>
                <w:rFonts w:cs="Arial"/>
                <w:b/>
                <w:sz w:val="20"/>
              </w:rPr>
            </w:pPr>
          </w:p>
        </w:tc>
      </w:tr>
    </w:tbl>
    <w:p w:rsidRPr="00275CF5" w:rsidR="00B45A26" w:rsidP="005914EC" w:rsidRDefault="00B45A26" w14:paraId="5435BB54" w14:textId="77777777">
      <w:pPr>
        <w:pStyle w:val="Subttulo"/>
        <w:numPr>
          <w:ilvl w:val="0"/>
          <w:numId w:val="0"/>
        </w:numPr>
        <w:rPr>
          <w:rFonts w:ascii="Arial" w:hAnsi="Arial" w:cs="Arial"/>
          <w:color w:val="auto"/>
          <w:sz w:val="20"/>
          <w:szCs w:val="20"/>
        </w:rPr>
      </w:pPr>
    </w:p>
    <w:p w:rsidRPr="00275CF5" w:rsidR="00AF1BDE" w:rsidP="005914EC" w:rsidRDefault="00AF1BDE" w14:paraId="2C6060A2" w14:textId="77777777">
      <w:pPr>
        <w:pStyle w:val="Subttulo"/>
        <w:numPr>
          <w:ilvl w:val="0"/>
          <w:numId w:val="0"/>
        </w:numPr>
        <w:rPr>
          <w:rFonts w:ascii="Arial" w:hAnsi="Arial" w:cs="Arial"/>
          <w:color w:val="auto"/>
          <w:sz w:val="20"/>
          <w:szCs w:val="20"/>
        </w:rPr>
      </w:pPr>
    </w:p>
    <w:p w:rsidRPr="00275CF5" w:rsidR="00AF1BDE" w:rsidP="00EC631A" w:rsidRDefault="00AF1BDE" w14:paraId="0867EC8A" w14:textId="77777777">
      <w:pPr>
        <w:pStyle w:val="Subttulo"/>
        <w:numPr>
          <w:ilvl w:val="0"/>
          <w:numId w:val="4"/>
        </w:numPr>
        <w:rPr>
          <w:rFonts w:ascii="Arial" w:hAnsi="Arial" w:cs="Arial"/>
          <w:color w:val="auto"/>
          <w:sz w:val="20"/>
          <w:szCs w:val="20"/>
        </w:rPr>
      </w:pPr>
      <w:r w:rsidRPr="00275CF5">
        <w:rPr>
          <w:rFonts w:ascii="Arial" w:hAnsi="Arial" w:cs="Arial"/>
          <w:color w:val="auto"/>
          <w:sz w:val="20"/>
          <w:szCs w:val="20"/>
        </w:rPr>
        <w:t>RESPONSABLE DEL PROYECTO</w:t>
      </w:r>
    </w:p>
    <w:p w:rsidRPr="00275CF5" w:rsidR="00AF1BDE" w:rsidP="005914EC" w:rsidRDefault="00AF1BDE" w14:paraId="15EA1AC4" w14:textId="77777777">
      <w:pPr>
        <w:pStyle w:val="Subttulo"/>
        <w:numPr>
          <w:ilvl w:val="0"/>
          <w:numId w:val="0"/>
        </w:numPr>
        <w:rPr>
          <w:rFonts w:ascii="Arial" w:hAnsi="Arial" w:cs="Arial"/>
          <w:color w:val="auto"/>
          <w:sz w:val="20"/>
          <w:szCs w:val="20"/>
        </w:rPr>
      </w:pPr>
    </w:p>
    <w:p w:rsidRPr="00275CF5" w:rsidR="00AF1BDE" w:rsidP="005914EC" w:rsidRDefault="00AF1BDE" w14:paraId="51118042" w14:textId="77777777">
      <w:pPr>
        <w:pStyle w:val="Subttulo"/>
        <w:numPr>
          <w:ilvl w:val="0"/>
          <w:numId w:val="0"/>
        </w:numPr>
        <w:rPr>
          <w:rFonts w:ascii="Arial" w:hAnsi="Arial" w:cs="Arial"/>
          <w:color w:val="auto"/>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275CF5" w:rsidR="00AF1BDE" w:rsidTr="3063C277" w14:paraId="0AF41421" w14:textId="77777777">
        <w:trPr>
          <w:jc w:val="center"/>
        </w:trPr>
        <w:tc>
          <w:tcPr>
            <w:tcW w:w="10078" w:type="dxa"/>
            <w:shd w:val="clear" w:color="auto" w:fill="DBDBDB" w:themeFill="accent3" w:themeFillTint="66"/>
            <w:tcMar/>
          </w:tcPr>
          <w:p w:rsidRPr="00275CF5" w:rsidR="00AF1BDE" w:rsidP="00C54F4F" w:rsidRDefault="00AF1BDE" w14:paraId="27724084" w14:textId="77777777">
            <w:pPr>
              <w:ind w:left="360"/>
              <w:rPr>
                <w:rFonts w:cs="Arial"/>
                <w:b/>
                <w:sz w:val="20"/>
              </w:rPr>
            </w:pPr>
          </w:p>
          <w:p w:rsidRPr="00275CF5" w:rsidR="00AF1BDE" w:rsidP="00C54F4F" w:rsidRDefault="00AF1BDE" w14:paraId="6521C7F1" w14:textId="77777777">
            <w:pPr>
              <w:ind w:left="360"/>
              <w:jc w:val="left"/>
              <w:rPr>
                <w:rFonts w:cs="Arial"/>
                <w:b/>
                <w:sz w:val="20"/>
              </w:rPr>
            </w:pPr>
            <w:r w:rsidRPr="00275CF5">
              <w:rPr>
                <w:rFonts w:cs="Arial"/>
                <w:b/>
                <w:sz w:val="20"/>
              </w:rPr>
              <w:t>RESPONSABLE DEL PROYECTO</w:t>
            </w:r>
          </w:p>
          <w:p w:rsidRPr="00275CF5" w:rsidR="00AF1BDE" w:rsidP="00C54F4F" w:rsidRDefault="00AF1BDE" w14:paraId="5C004709" w14:textId="77777777">
            <w:pPr>
              <w:ind w:left="360"/>
              <w:rPr>
                <w:rFonts w:cs="Arial"/>
                <w:sz w:val="20"/>
              </w:rPr>
            </w:pPr>
          </w:p>
          <w:p w:rsidRPr="00275CF5" w:rsidR="00AF1BDE" w:rsidP="00C54F4F" w:rsidRDefault="00AF1BDE" w14:paraId="11B1FFFC" w14:textId="77777777">
            <w:pPr>
              <w:ind w:left="360"/>
              <w:rPr>
                <w:rFonts w:cs="Arial"/>
                <w:i/>
                <w:sz w:val="20"/>
              </w:rPr>
            </w:pPr>
            <w:r w:rsidRPr="00275CF5">
              <w:rPr>
                <w:rFonts w:cs="Arial"/>
                <w:i/>
                <w:sz w:val="20"/>
              </w:rPr>
              <w:t>Ingrese la información de la persona responsable de formular el proyecto.</w:t>
            </w:r>
          </w:p>
          <w:p w:rsidRPr="00275CF5" w:rsidR="00AF1BDE" w:rsidP="00C54F4F" w:rsidRDefault="00AF1BDE" w14:paraId="74B6269C" w14:textId="77777777">
            <w:pPr>
              <w:ind w:left="360"/>
              <w:rPr>
                <w:rFonts w:cs="Arial"/>
                <w:sz w:val="20"/>
              </w:rPr>
            </w:pPr>
          </w:p>
        </w:tc>
      </w:tr>
      <w:tr w:rsidRPr="00275CF5" w:rsidR="00AF1BDE" w:rsidTr="3063C277" w14:paraId="26BE3B85" w14:textId="77777777">
        <w:trPr>
          <w:jc w:val="center"/>
        </w:trPr>
        <w:tc>
          <w:tcPr>
            <w:tcW w:w="10078" w:type="dxa"/>
            <w:tcMar/>
            <w:vAlign w:val="center"/>
          </w:tcPr>
          <w:p w:rsidRPr="00275CF5" w:rsidR="00AF1BDE" w:rsidP="00C54F4F" w:rsidRDefault="00AF1BDE" w14:paraId="50B4E75E" w14:textId="77777777">
            <w:pPr>
              <w:ind w:left="720"/>
              <w:jc w:val="left"/>
              <w:rPr>
                <w:rFonts w:cs="Arial"/>
                <w:b/>
                <w:sz w:val="20"/>
              </w:rPr>
            </w:pPr>
          </w:p>
          <w:p w:rsidRPr="00275CF5" w:rsidR="00AF1BDE" w:rsidP="00C54F4F" w:rsidRDefault="00AF1BDE" w14:paraId="471CCF86" w14:textId="77777777">
            <w:pPr>
              <w:ind w:left="708"/>
              <w:jc w:val="left"/>
              <w:rPr>
                <w:rFonts w:cs="Arial"/>
                <w:i/>
                <w:sz w:val="20"/>
              </w:rPr>
            </w:pPr>
            <w:r w:rsidRPr="5F009320" w:rsidR="3C99E688">
              <w:rPr>
                <w:rFonts w:cs="Arial"/>
                <w:b w:val="1"/>
                <w:bCs w:val="1"/>
                <w:sz w:val="20"/>
                <w:szCs w:val="20"/>
              </w:rPr>
              <w:t>Nombre</w:t>
            </w:r>
          </w:p>
          <w:p w:rsidR="5F009320" w:rsidP="777B1E6F" w:rsidRDefault="5F009320" w14:paraId="6211BEAE" w14:textId="31CBCAD0">
            <w:pPr>
              <w:pStyle w:val="Normal"/>
              <w:ind w:left="708"/>
              <w:jc w:val="left"/>
              <w:rPr>
                <w:rFonts w:ascii="Arial" w:hAnsi="Arial" w:eastAsia="Times New Roman" w:cs="Times New Roman"/>
                <w:i w:val="1"/>
                <w:iCs w:val="1"/>
                <w:sz w:val="20"/>
                <w:szCs w:val="20"/>
              </w:rPr>
            </w:pPr>
            <w:r w:rsidRPr="777B1E6F" w:rsidR="5F009320">
              <w:rPr>
                <w:rFonts w:ascii="Arial" w:hAnsi="Arial" w:eastAsia="Times New Roman" w:cs="Times New Roman"/>
                <w:i w:val="1"/>
                <w:iCs w:val="1"/>
                <w:sz w:val="20"/>
                <w:szCs w:val="20"/>
              </w:rPr>
              <w:t xml:space="preserve">Jenny Andrea Montoya Hernández (2021) </w:t>
            </w:r>
          </w:p>
          <w:p w:rsidR="5F009320" w:rsidP="777B1E6F" w:rsidRDefault="5F009320" w14:paraId="2A4A54D6" w14:textId="008EC76A">
            <w:pPr>
              <w:pStyle w:val="Normal"/>
              <w:ind w:left="708"/>
              <w:jc w:val="left"/>
              <w:rPr>
                <w:rFonts w:ascii="Arial" w:hAnsi="Arial" w:eastAsia="Times New Roman" w:cs="Times New Roman"/>
                <w:i w:val="1"/>
                <w:iCs w:val="1"/>
                <w:sz w:val="20"/>
                <w:szCs w:val="20"/>
              </w:rPr>
            </w:pPr>
            <w:r w:rsidRPr="3063C277" w:rsidR="56C1AA80">
              <w:rPr>
                <w:rFonts w:ascii="Arial" w:hAnsi="Arial" w:eastAsia="Times New Roman" w:cs="Times New Roman"/>
                <w:i w:val="1"/>
                <w:iCs w:val="1"/>
                <w:sz w:val="20"/>
                <w:szCs w:val="20"/>
              </w:rPr>
              <w:t xml:space="preserve">Nidia Esther Diaz Daza </w:t>
            </w:r>
            <w:r w:rsidRPr="3063C277" w:rsidR="56C1AA80">
              <w:rPr>
                <w:rFonts w:ascii="Arial" w:hAnsi="Arial" w:eastAsia="Times New Roman" w:cs="Times New Roman"/>
                <w:i w:val="1"/>
                <w:iCs w:val="1"/>
                <w:sz w:val="20"/>
                <w:szCs w:val="20"/>
              </w:rPr>
              <w:t>(2022)</w:t>
            </w:r>
          </w:p>
          <w:p w:rsidRPr="00275CF5" w:rsidR="00AF1BDE" w:rsidP="3063C277" w:rsidRDefault="00AF1BDE" w14:paraId="64D6FD3F" w14:textId="1BECA4C2">
            <w:pPr>
              <w:pStyle w:val="Normal"/>
              <w:ind w:left="708"/>
              <w:jc w:val="left"/>
              <w:rPr>
                <w:rFonts w:ascii="Arial" w:hAnsi="Arial" w:eastAsia="Times New Roman" w:cs="Times New Roman"/>
                <w:i w:val="1"/>
                <w:iCs w:val="1"/>
                <w:sz w:val="20"/>
                <w:szCs w:val="20"/>
              </w:rPr>
            </w:pPr>
            <w:r w:rsidRPr="3063C277" w:rsidR="56C1AA80">
              <w:rPr>
                <w:rFonts w:ascii="Arial" w:hAnsi="Arial" w:eastAsia="Times New Roman" w:cs="Times New Roman"/>
                <w:i w:val="1"/>
                <w:iCs w:val="1"/>
                <w:sz w:val="20"/>
                <w:szCs w:val="20"/>
              </w:rPr>
              <w:t xml:space="preserve"> </w:t>
            </w:r>
          </w:p>
        </w:tc>
      </w:tr>
      <w:tr w:rsidRPr="00275CF5" w:rsidR="00AF1BDE" w:rsidTr="3063C277" w14:paraId="3E06BDCC" w14:textId="77777777">
        <w:trPr>
          <w:jc w:val="center"/>
        </w:trPr>
        <w:tc>
          <w:tcPr>
            <w:tcW w:w="10078" w:type="dxa"/>
            <w:tcMar/>
            <w:vAlign w:val="center"/>
          </w:tcPr>
          <w:p w:rsidRPr="00275CF5" w:rsidR="00AF1BDE" w:rsidP="00C54F4F" w:rsidRDefault="00AF1BDE" w14:paraId="6AFE2ACA" w14:textId="77777777">
            <w:pPr>
              <w:ind w:left="720"/>
              <w:jc w:val="left"/>
              <w:rPr>
                <w:rFonts w:cs="Arial"/>
                <w:b/>
                <w:sz w:val="20"/>
              </w:rPr>
            </w:pPr>
          </w:p>
          <w:p w:rsidRPr="00275CF5" w:rsidR="00AF1BDE" w:rsidP="00C54F4F" w:rsidRDefault="00AF1BDE" w14:paraId="33BC808B" w14:textId="77777777">
            <w:pPr>
              <w:ind w:left="708"/>
              <w:jc w:val="left"/>
              <w:rPr>
                <w:rFonts w:cs="Arial"/>
                <w:i/>
                <w:sz w:val="20"/>
              </w:rPr>
            </w:pPr>
            <w:r w:rsidRPr="00275CF5">
              <w:rPr>
                <w:rFonts w:cs="Arial"/>
                <w:b/>
                <w:sz w:val="20"/>
              </w:rPr>
              <w:t>Cargo</w:t>
            </w:r>
          </w:p>
          <w:p w:rsidRPr="00275CF5" w:rsidR="00AF1BDE" w:rsidP="3063C277" w:rsidRDefault="004629D5" w14:paraId="619C2365" w14:textId="4B2467FC">
            <w:pPr>
              <w:ind w:left="708"/>
              <w:jc w:val="left"/>
              <w:rPr>
                <w:rFonts w:cs="Arial"/>
                <w:sz w:val="20"/>
                <w:szCs w:val="20"/>
              </w:rPr>
            </w:pPr>
            <w:r w:rsidRPr="3063C277" w:rsidR="2BA81484">
              <w:rPr>
                <w:rFonts w:cs="Arial"/>
                <w:i w:val="1"/>
                <w:iCs w:val="1"/>
                <w:sz w:val="20"/>
                <w:szCs w:val="20"/>
              </w:rPr>
              <w:t>Profesional de planeación - Equipo de Salud</w:t>
            </w:r>
          </w:p>
        </w:tc>
      </w:tr>
      <w:tr w:rsidRPr="00275CF5" w:rsidR="00AF1BDE" w:rsidTr="3063C277" w14:paraId="0291D819" w14:textId="77777777">
        <w:trPr>
          <w:jc w:val="center"/>
        </w:trPr>
        <w:tc>
          <w:tcPr>
            <w:tcW w:w="10078" w:type="dxa"/>
            <w:tcMar/>
            <w:vAlign w:val="center"/>
          </w:tcPr>
          <w:p w:rsidRPr="00275CF5" w:rsidR="00AF1BDE" w:rsidP="00C54F4F" w:rsidRDefault="00AF1BDE" w14:paraId="23AC085D" w14:textId="77777777">
            <w:pPr>
              <w:ind w:left="708"/>
              <w:jc w:val="left"/>
              <w:rPr>
                <w:rFonts w:cs="Arial"/>
                <w:b/>
                <w:sz w:val="20"/>
              </w:rPr>
            </w:pPr>
          </w:p>
          <w:p w:rsidRPr="00275CF5" w:rsidR="00AF1BDE" w:rsidP="00C54F4F" w:rsidRDefault="00AF1BDE" w14:paraId="19C995AE" w14:textId="77777777">
            <w:pPr>
              <w:ind w:left="708"/>
              <w:jc w:val="left"/>
              <w:rPr>
                <w:rFonts w:cs="Arial"/>
                <w:b/>
                <w:sz w:val="20"/>
              </w:rPr>
            </w:pPr>
            <w:r w:rsidRPr="00275CF5">
              <w:rPr>
                <w:rFonts w:cs="Arial"/>
                <w:b/>
                <w:sz w:val="20"/>
              </w:rPr>
              <w:t>Teléfono Oficina</w:t>
            </w:r>
          </w:p>
          <w:p w:rsidRPr="00C03B43" w:rsidR="00AF1BDE" w:rsidP="00C54F4F" w:rsidRDefault="00C03B43" w14:paraId="657FE909" w14:textId="77777777">
            <w:pPr>
              <w:ind w:left="708"/>
              <w:jc w:val="left"/>
              <w:rPr>
                <w:rFonts w:cs="Arial"/>
                <w:sz w:val="20"/>
              </w:rPr>
            </w:pPr>
            <w:r w:rsidRPr="00C03B43">
              <w:rPr>
                <w:rFonts w:cs="Arial"/>
                <w:sz w:val="20"/>
              </w:rPr>
              <w:t>3636660</w:t>
            </w:r>
          </w:p>
          <w:p w:rsidRPr="00275CF5" w:rsidR="00AF1BDE" w:rsidP="00C54F4F" w:rsidRDefault="00AF1BDE" w14:paraId="771BDA47" w14:textId="77777777">
            <w:pPr>
              <w:ind w:left="708"/>
              <w:jc w:val="left"/>
              <w:rPr>
                <w:rFonts w:cs="Arial"/>
                <w:b/>
                <w:sz w:val="20"/>
              </w:rPr>
            </w:pPr>
          </w:p>
        </w:tc>
      </w:tr>
      <w:tr w:rsidRPr="00275CF5" w:rsidR="00AF1BDE" w:rsidTr="3063C277" w14:paraId="3A197B56" w14:textId="77777777">
        <w:trPr>
          <w:jc w:val="center"/>
        </w:trPr>
        <w:tc>
          <w:tcPr>
            <w:tcW w:w="10078" w:type="dxa"/>
            <w:tcMar/>
            <w:vAlign w:val="center"/>
          </w:tcPr>
          <w:p w:rsidRPr="00275CF5" w:rsidR="00AF1BDE" w:rsidP="00C54F4F" w:rsidRDefault="00AF1BDE" w14:paraId="301BE5C3" w14:textId="77777777">
            <w:pPr>
              <w:ind w:left="708"/>
              <w:jc w:val="left"/>
              <w:rPr>
                <w:rFonts w:cs="Arial"/>
                <w:b/>
                <w:sz w:val="20"/>
              </w:rPr>
            </w:pPr>
          </w:p>
          <w:p w:rsidRPr="00275CF5" w:rsidR="00AF1BDE" w:rsidP="777B1E6F" w:rsidRDefault="004629D5" w14:paraId="6E9D64C6" w14:textId="2602AA37">
            <w:pPr>
              <w:ind w:left="708"/>
              <w:jc w:val="left"/>
              <w:rPr>
                <w:rFonts w:cs="Arial"/>
                <w:b w:val="1"/>
                <w:bCs w:val="1"/>
                <w:sz w:val="20"/>
                <w:szCs w:val="20"/>
              </w:rPr>
            </w:pPr>
            <w:r w:rsidRPr="3063C277" w:rsidR="00AF1BDE">
              <w:rPr>
                <w:rFonts w:cs="Arial"/>
                <w:b w:val="1"/>
                <w:bCs w:val="1"/>
                <w:sz w:val="20"/>
                <w:szCs w:val="20"/>
              </w:rPr>
              <w:t>Fecha de elaboración (</w:t>
            </w:r>
            <w:r w:rsidRPr="3063C277" w:rsidR="2BA81484">
              <w:rPr>
                <w:rFonts w:cs="Arial"/>
                <w:b w:val="1"/>
                <w:bCs w:val="1"/>
                <w:sz w:val="20"/>
                <w:szCs w:val="20"/>
              </w:rPr>
              <w:t>02/112020)</w:t>
            </w:r>
          </w:p>
          <w:p w:rsidRPr="00275CF5" w:rsidR="00AF1BDE" w:rsidP="3063C277" w:rsidRDefault="004629D5" w14:paraId="4E33F3B6" w14:textId="647F233A">
            <w:pPr>
              <w:pStyle w:val="Normal"/>
              <w:ind w:left="0"/>
              <w:jc w:val="left"/>
              <w:rPr>
                <w:rFonts w:ascii="Arial" w:hAnsi="Arial" w:eastAsia="Times New Roman" w:cs="Times New Roman"/>
                <w:b w:val="1"/>
                <w:bCs w:val="1"/>
                <w:sz w:val="24"/>
                <w:szCs w:val="24"/>
              </w:rPr>
            </w:pPr>
          </w:p>
        </w:tc>
      </w:tr>
    </w:tbl>
    <w:p w:rsidRPr="00275CF5" w:rsidR="00AF1BDE" w:rsidP="005914EC" w:rsidRDefault="00AF1BDE" w14:paraId="7E9D737F" w14:textId="77777777">
      <w:pPr>
        <w:pStyle w:val="Subttulo"/>
        <w:numPr>
          <w:ilvl w:val="0"/>
          <w:numId w:val="0"/>
        </w:numPr>
        <w:rPr>
          <w:rFonts w:ascii="Arial" w:hAnsi="Arial" w:cs="Arial"/>
          <w:color w:val="auto"/>
          <w:sz w:val="20"/>
          <w:szCs w:val="20"/>
          <w:lang w:val="es-ES"/>
        </w:rPr>
      </w:pPr>
    </w:p>
    <w:sectPr w:rsidRPr="00275CF5" w:rsidR="00AF1BDE" w:rsidSect="009906FF">
      <w:headerReference w:type="default" r:id="rId15"/>
      <w:footerReference w:type="even" r:id="rId16"/>
      <w:footerReference w:type="default" r:id="rId17"/>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JCBR" w:author="Julio Cesar Barrera Romero" w:date="2020-11-13T16:45:00Z" w:id="5">
    <w:p w:rsidR="00C03B43" w:rsidRDefault="00C03B43" w14:paraId="2385A408" w14:textId="77777777">
      <w:pPr>
        <w:pStyle w:val="Textocomentario"/>
      </w:pPr>
      <w:r>
        <w:rPr>
          <w:rStyle w:val="Refdecomentario"/>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2385A40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5936B9" w16cex:dateUtc="2020-11-13T21:45:00Z"/>
</w16cex:commentsExtensible>
</file>

<file path=word/commentsIds.xml><?xml version="1.0" encoding="utf-8"?>
<w16cid:commentsIds xmlns:mc="http://schemas.openxmlformats.org/markup-compatibility/2006" xmlns:w16cid="http://schemas.microsoft.com/office/word/2016/wordml/cid" mc:Ignorable="w16cid">
  <w16cid:commentId w16cid:paraId="2385A408" w16cid:durableId="235936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40AE" w:rsidRDefault="009F40AE" w14:paraId="25518D7B" w14:textId="77777777">
      <w:r>
        <w:separator/>
      </w:r>
    </w:p>
  </w:endnote>
  <w:endnote w:type="continuationSeparator" w:id="0">
    <w:p w:rsidR="009F40AE" w:rsidRDefault="009F40AE" w14:paraId="49FF208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79D2" w:rsidP="001F7DA3" w:rsidRDefault="00D779D2" w14:paraId="453D0FD4" w14:textId="77777777">
    <w:pPr>
      <w:pStyle w:val="Piedepgina"/>
      <w:framePr w:wrap="around" w:hAnchor="margin" w:vAnchor="text" w:xAlign="right" w:y="1"/>
      <w:rPr>
        <w:rStyle w:val="Nmerodepgina"/>
      </w:rPr>
    </w:pPr>
    <w:r>
      <w:rPr>
        <w:rStyle w:val="Nmerodepgina"/>
      </w:rPr>
      <w:fldChar w:fldCharType="begin"/>
    </w:r>
    <w:r w:rsidR="0049713F">
      <w:rPr>
        <w:rStyle w:val="Nmerodepgina"/>
      </w:rPr>
      <w:instrText>PAGE</w:instrText>
    </w:r>
    <w:r>
      <w:rPr>
        <w:rStyle w:val="Nmerodepgina"/>
      </w:rPr>
      <w:instrText xml:space="preserve">  </w:instrText>
    </w:r>
    <w:r>
      <w:rPr>
        <w:rStyle w:val="Nmerodepgina"/>
      </w:rPr>
      <w:fldChar w:fldCharType="separate"/>
    </w:r>
    <w:r>
      <w:rPr>
        <w:rStyle w:val="Nmerodepgina"/>
        <w:noProof/>
      </w:rPr>
      <w:t>1</w:t>
    </w:r>
    <w:r>
      <w:rPr>
        <w:rStyle w:val="Nmerodepgina"/>
        <w:noProof/>
      </w:rPr>
      <w:t>2</w:t>
    </w:r>
    <w:r>
      <w:rPr>
        <w:rStyle w:val="Nmerodepgina"/>
      </w:rPr>
      <w:fldChar w:fldCharType="end"/>
    </w:r>
  </w:p>
  <w:p w:rsidR="00D779D2" w:rsidP="00596FA2" w:rsidRDefault="00D779D2" w14:paraId="52950EC8"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D779D2" w:rsidP="001F7DA3" w:rsidRDefault="00D779D2" w14:paraId="2B2C4B4F" w14:textId="77777777">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0049713F">
      <w:rPr>
        <w:rStyle w:val="Nmerodepgina"/>
        <w:rFonts w:ascii="Times New Roman" w:hAnsi="Times New Roman"/>
        <w:sz w:val="18"/>
        <w:szCs w:val="18"/>
      </w:rPr>
      <w:instrText>PAGE</w:instrText>
    </w:r>
    <w:r w:rsidRPr="00596FA2">
      <w:rPr>
        <w:rStyle w:val="Nmerodepgina"/>
        <w:rFonts w:ascii="Times New Roman" w:hAnsi="Times New Roman"/>
        <w:sz w:val="18"/>
        <w:szCs w:val="18"/>
      </w:rPr>
      <w:instrText xml:space="preserve">  </w:instrText>
    </w:r>
    <w:r w:rsidRPr="00596FA2">
      <w:rPr>
        <w:rStyle w:val="Nmerodepgina"/>
        <w:rFonts w:ascii="Times New Roman" w:hAnsi="Times New Roman"/>
        <w:sz w:val="18"/>
        <w:szCs w:val="18"/>
      </w:rPr>
      <w:fldChar w:fldCharType="separate"/>
    </w:r>
    <w:r w:rsidR="00C06A20">
      <w:rPr>
        <w:rStyle w:val="Nmerodepgina"/>
        <w:rFonts w:ascii="Times New Roman" w:hAnsi="Times New Roman"/>
        <w:noProof/>
        <w:sz w:val="18"/>
        <w:szCs w:val="18"/>
      </w:rPr>
      <w:t>1</w:t>
    </w:r>
    <w:r w:rsidR="00C06A20">
      <w:rPr>
        <w:rStyle w:val="Nmerodepgina"/>
        <w:rFonts w:ascii="Times New Roman" w:hAnsi="Times New Roman"/>
        <w:noProof/>
        <w:sz w:val="18"/>
        <w:szCs w:val="18"/>
      </w:rPr>
      <w:t>1</w:t>
    </w:r>
    <w:r w:rsidRPr="00596FA2">
      <w:rPr>
        <w:rStyle w:val="Nmerodepgina"/>
        <w:rFonts w:ascii="Times New Roman" w:hAnsi="Times New Roman"/>
        <w:sz w:val="18"/>
        <w:szCs w:val="18"/>
      </w:rPr>
      <w:fldChar w:fldCharType="end"/>
    </w:r>
  </w:p>
  <w:p w:rsidR="00D779D2" w:rsidRDefault="00D779D2" w14:paraId="5D51D49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40AE" w:rsidRDefault="009F40AE" w14:paraId="0B2E4DBB" w14:textId="77777777">
      <w:r>
        <w:separator/>
      </w:r>
    </w:p>
  </w:footnote>
  <w:footnote w:type="continuationSeparator" w:id="0">
    <w:p w:rsidR="009F40AE" w:rsidRDefault="009F40AE" w14:paraId="6C8E8374" w14:textId="77777777">
      <w:r>
        <w:continuationSeparator/>
      </w:r>
    </w:p>
  </w:footnote>
  <w:footnote w:id="1">
    <w:p w:rsidRPr="003B244A" w:rsidR="005D1B5F" w:rsidP="003B244A" w:rsidRDefault="005D1B5F" w14:paraId="6F57F04C" w14:textId="77777777">
      <w:pPr>
        <w:pStyle w:val="Textonotapie"/>
        <w:jc w:val="both"/>
        <w:rPr>
          <w:rFonts w:ascii="Arial" w:hAnsi="Arial" w:cs="Arial"/>
          <w:sz w:val="16"/>
          <w:szCs w:val="16"/>
          <w:lang w:val="es-ES"/>
        </w:rPr>
      </w:pPr>
      <w:r w:rsidRPr="003B244A">
        <w:rPr>
          <w:rStyle w:val="Refdenotaalpie"/>
          <w:rFonts w:ascii="Arial" w:hAnsi="Arial" w:cs="Arial"/>
          <w:sz w:val="16"/>
          <w:szCs w:val="16"/>
        </w:rPr>
        <w:footnoteRef/>
      </w:r>
      <w:r w:rsidRPr="003B244A">
        <w:rPr>
          <w:rFonts w:ascii="Arial" w:hAnsi="Arial" w:cs="Arial"/>
          <w:sz w:val="16"/>
          <w:szCs w:val="16"/>
        </w:rPr>
        <w:t xml:space="preserve"> Bases de datos SDS- RUAF ND. Preliminares -Sistema de estadísticas Vitales SDS-ADE. 2018</w:t>
      </w:r>
    </w:p>
  </w:footnote>
  <w:footnote w:id="2">
    <w:p w:rsidRPr="003B244A" w:rsidR="003B244A" w:rsidP="003B244A" w:rsidRDefault="003B244A" w14:paraId="1BAA8787" w14:textId="77777777">
      <w:pPr>
        <w:pStyle w:val="Textonotapie"/>
        <w:jc w:val="both"/>
        <w:rPr>
          <w:rFonts w:ascii="Arial" w:hAnsi="Arial" w:cs="Arial"/>
          <w:sz w:val="16"/>
          <w:szCs w:val="16"/>
          <w:lang w:val="es-CO"/>
        </w:rPr>
      </w:pPr>
      <w:r w:rsidRPr="003B244A">
        <w:rPr>
          <w:rStyle w:val="Refdenotaalpie"/>
          <w:rFonts w:ascii="Arial" w:hAnsi="Arial" w:cs="Arial"/>
          <w:sz w:val="16"/>
          <w:szCs w:val="16"/>
        </w:rPr>
        <w:footnoteRef/>
      </w:r>
      <w:r w:rsidRPr="003B244A">
        <w:rPr>
          <w:rFonts w:ascii="Arial" w:hAnsi="Arial" w:cs="Arial"/>
          <w:sz w:val="16"/>
          <w:szCs w:val="16"/>
        </w:rPr>
        <w:t xml:space="preserve"> Análisis de condiciones, calidad de vida, salud y enfermedad, 2016-2018</w:t>
      </w:r>
    </w:p>
  </w:footnote>
  <w:footnote w:id="3">
    <w:p w:rsidRPr="003B244A" w:rsidR="004B1C1D" w:rsidP="003B244A" w:rsidRDefault="004B1C1D" w14:paraId="781DF984" w14:textId="77777777">
      <w:pPr>
        <w:pStyle w:val="Textonotapie"/>
        <w:jc w:val="both"/>
        <w:rPr>
          <w:rFonts w:ascii="Arial" w:hAnsi="Arial" w:cs="Arial"/>
          <w:sz w:val="16"/>
          <w:szCs w:val="16"/>
          <w:lang w:val="es-CO"/>
        </w:rPr>
      </w:pPr>
      <w:r w:rsidRPr="003B244A">
        <w:rPr>
          <w:rStyle w:val="Refdenotaalpie"/>
          <w:rFonts w:ascii="Arial" w:hAnsi="Arial" w:cs="Arial"/>
          <w:sz w:val="16"/>
          <w:szCs w:val="16"/>
        </w:rPr>
        <w:footnoteRef/>
      </w:r>
      <w:r w:rsidRPr="003B244A">
        <w:rPr>
          <w:rFonts w:ascii="Arial" w:hAnsi="Arial" w:cs="Arial"/>
          <w:sz w:val="16"/>
          <w:szCs w:val="16"/>
        </w:rPr>
        <w:t xml:space="preserve"> </w:t>
      </w:r>
      <w:r w:rsidRPr="003B244A">
        <w:rPr>
          <w:rFonts w:ascii="Arial" w:hAnsi="Arial" w:cs="Arial"/>
          <w:sz w:val="16"/>
          <w:szCs w:val="16"/>
          <w:lang w:val="es-CO"/>
        </w:rPr>
        <w:t>ASIS Bogotá, 2019</w:t>
      </w:r>
    </w:p>
  </w:footnote>
  <w:footnote w:id="4">
    <w:p w:rsidRPr="003B244A" w:rsidR="00127071" w:rsidP="003B244A" w:rsidRDefault="00127071" w14:paraId="30FA34FD" w14:textId="77777777">
      <w:pPr>
        <w:pStyle w:val="Textonotapie"/>
        <w:jc w:val="both"/>
        <w:rPr>
          <w:rFonts w:ascii="Arial" w:hAnsi="Arial" w:cs="Arial"/>
          <w:sz w:val="16"/>
          <w:szCs w:val="16"/>
          <w:lang w:val="es-ES"/>
        </w:rPr>
      </w:pPr>
      <w:r w:rsidRPr="003B244A">
        <w:rPr>
          <w:rStyle w:val="Refdenotaalpie"/>
          <w:rFonts w:ascii="Arial" w:hAnsi="Arial" w:cs="Arial"/>
          <w:sz w:val="16"/>
          <w:szCs w:val="16"/>
        </w:rPr>
        <w:footnoteRef/>
      </w:r>
      <w:r w:rsidRPr="003B244A">
        <w:rPr>
          <w:rFonts w:ascii="Arial" w:hAnsi="Arial" w:cs="Arial"/>
          <w:sz w:val="16"/>
          <w:szCs w:val="16"/>
        </w:rPr>
        <w:t xml:space="preserve"> </w:t>
      </w:r>
      <w:r w:rsidRPr="003B244A">
        <w:rPr>
          <w:rFonts w:ascii="Arial" w:hAnsi="Arial" w:cs="Arial"/>
          <w:color w:val="000000"/>
          <w:sz w:val="16"/>
          <w:szCs w:val="16"/>
        </w:rPr>
        <w:t>Fuente: Secretaría Distrital de Planeación, Proyecciones de población 2017</w:t>
      </w:r>
    </w:p>
  </w:footnote>
  <w:footnote w:id="5">
    <w:p w:rsidRPr="003B244A" w:rsidR="001912B5" w:rsidP="003B244A" w:rsidRDefault="001912B5" w14:paraId="09CFA774" w14:textId="77777777">
      <w:pPr>
        <w:pStyle w:val="Textonotapie"/>
        <w:jc w:val="both"/>
        <w:rPr>
          <w:rFonts w:ascii="Arial" w:hAnsi="Arial" w:cs="Arial"/>
          <w:sz w:val="16"/>
          <w:szCs w:val="16"/>
          <w:lang w:val="es-ES"/>
        </w:rPr>
      </w:pPr>
      <w:r w:rsidRPr="003B244A">
        <w:rPr>
          <w:rStyle w:val="Refdenotaalpie"/>
          <w:rFonts w:ascii="Arial" w:hAnsi="Arial" w:cs="Arial"/>
          <w:sz w:val="16"/>
          <w:szCs w:val="16"/>
        </w:rPr>
        <w:footnoteRef/>
      </w:r>
      <w:r w:rsidRPr="003B244A">
        <w:rPr>
          <w:rFonts w:ascii="Arial" w:hAnsi="Arial" w:cs="Arial"/>
          <w:sz w:val="16"/>
          <w:szCs w:val="16"/>
        </w:rPr>
        <w:t xml:space="preserve"> </w:t>
      </w:r>
      <w:r w:rsidRPr="003B244A">
        <w:rPr>
          <w:rFonts w:ascii="Arial" w:hAnsi="Arial" w:cs="Arial"/>
          <w:sz w:val="16"/>
          <w:szCs w:val="16"/>
          <w:lang w:val="es-ES"/>
        </w:rPr>
        <w:t xml:space="preserve">Ibíd. 11 </w:t>
      </w:r>
    </w:p>
  </w:footnote>
  <w:footnote w:id="6">
    <w:p w:rsidRPr="003B244A" w:rsidR="009236AC" w:rsidP="003B244A" w:rsidRDefault="009236AC" w14:paraId="7E57C2F0" w14:textId="77777777">
      <w:pPr>
        <w:ind w:left="64" w:right="242"/>
        <w:rPr>
          <w:rFonts w:cs="Arial"/>
          <w:sz w:val="16"/>
          <w:szCs w:val="16"/>
        </w:rPr>
      </w:pPr>
      <w:r w:rsidRPr="003B244A">
        <w:rPr>
          <w:rFonts w:eastAsia="Arial Narrow" w:cs="Arial"/>
          <w:spacing w:val="-1"/>
          <w:sz w:val="16"/>
          <w:szCs w:val="16"/>
          <w:vertAlign w:val="superscript"/>
        </w:rPr>
        <w:footnoteRef/>
      </w:r>
      <w:r w:rsidRPr="003B244A">
        <w:rPr>
          <w:rFonts w:eastAsia="Arial Narrow" w:cs="Arial"/>
          <w:spacing w:val="-1"/>
          <w:sz w:val="16"/>
          <w:szCs w:val="16"/>
          <w:vertAlign w:val="superscript"/>
        </w:rPr>
        <w:t xml:space="preserve"> </w:t>
      </w:r>
      <w:r w:rsidRPr="003B244A">
        <w:rPr>
          <w:rFonts w:eastAsia="Arial Narrow" w:cs="Arial"/>
          <w:spacing w:val="-1"/>
          <w:sz w:val="16"/>
          <w:szCs w:val="16"/>
        </w:rPr>
        <w:t xml:space="preserve">Ministerio de Salud y Protección Social. Ciclo de vida, Adolescencia de 12 a 18 años. Disponible en: </w:t>
      </w:r>
      <w:hyperlink w:history="1" r:id="rId1">
        <w:r w:rsidRPr="003B244A">
          <w:rPr>
            <w:rStyle w:val="Hipervnculo"/>
            <w:rFonts w:eastAsia="Arial Narrow" w:cs="Arial"/>
            <w:spacing w:val="-1"/>
            <w:sz w:val="16"/>
            <w:szCs w:val="16"/>
          </w:rPr>
          <w:t>https://www.minsalud.gov.co/proteccionsocial/Paginas/cicloVida.aspx</w:t>
        </w:r>
      </w:hyperlink>
      <w:r w:rsidRPr="003B244A">
        <w:rPr>
          <w:rFonts w:eastAsia="Arial Narrow" w:cs="Arial"/>
          <w:spacing w:val="-1"/>
          <w:sz w:val="16"/>
          <w:szCs w:val="16"/>
        </w:rPr>
        <w:t xml:space="preserve"> </w:t>
      </w:r>
    </w:p>
  </w:footnote>
  <w:footnote w:id="7">
    <w:p w:rsidRPr="003B244A" w:rsidR="004B2A79" w:rsidP="003B244A" w:rsidRDefault="004B2A79" w14:paraId="07DE5B11" w14:textId="77777777">
      <w:pPr>
        <w:ind w:left="64" w:right="242"/>
        <w:rPr>
          <w:rFonts w:cs="Arial"/>
          <w:sz w:val="16"/>
          <w:szCs w:val="16"/>
        </w:rPr>
      </w:pPr>
      <w:r w:rsidRPr="003B244A">
        <w:rPr>
          <w:rFonts w:eastAsia="Arial Narrow" w:cs="Arial"/>
          <w:spacing w:val="-1"/>
          <w:sz w:val="16"/>
          <w:szCs w:val="16"/>
          <w:vertAlign w:val="superscript"/>
        </w:rPr>
        <w:footnoteRef/>
      </w:r>
      <w:r w:rsidRPr="003B244A">
        <w:rPr>
          <w:rFonts w:eastAsia="Arial Narrow" w:cs="Arial"/>
          <w:spacing w:val="-1"/>
          <w:sz w:val="16"/>
          <w:szCs w:val="16"/>
          <w:vertAlign w:val="superscript"/>
        </w:rPr>
        <w:t xml:space="preserve"> </w:t>
      </w:r>
      <w:r w:rsidRPr="003B244A">
        <w:rPr>
          <w:rFonts w:eastAsia="Arial Narrow" w:cs="Arial"/>
          <w:spacing w:val="-1"/>
          <w:sz w:val="16"/>
          <w:szCs w:val="16"/>
        </w:rPr>
        <w:t xml:space="preserve">Ministerio de Salud y Protección Social. Ciclo de vida, Adolescencia de 12 a 18 años. Disponible en: </w:t>
      </w:r>
      <w:hyperlink w:history="1" r:id="rId2">
        <w:r w:rsidRPr="003B244A">
          <w:rPr>
            <w:rStyle w:val="Hipervnculo"/>
            <w:rFonts w:eastAsia="Arial Narrow" w:cs="Arial"/>
            <w:spacing w:val="-1"/>
            <w:sz w:val="16"/>
            <w:szCs w:val="16"/>
          </w:rPr>
          <w:t>https://www.minsalud.gov.co/proteccionsocial/Paginas/cicloVida.aspx</w:t>
        </w:r>
      </w:hyperlink>
      <w:r w:rsidRPr="003B244A">
        <w:rPr>
          <w:rFonts w:eastAsia="Arial Narrow" w:cs="Arial"/>
          <w:spacing w:val="-1"/>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D779D2" w:rsidP="00596FA2" w:rsidRDefault="00D779D2" w14:paraId="18A03C73"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Pr="00596FA2">
      <w:rPr>
        <w:rFonts w:ascii="Times New Roman" w:hAnsi="Times New Roman"/>
        <w:sz w:val="18"/>
        <w:szCs w:val="18"/>
      </w:rPr>
      <w:t>Manual de Procedimientos</w:t>
    </w:r>
  </w:p>
  <w:p w:rsidR="00D779D2" w:rsidRDefault="00D779D2" w14:paraId="563BD3FA" w14:textId="77777777">
    <w:pPr>
      <w:pStyle w:val="Encabezado"/>
    </w:pPr>
  </w:p>
</w:hdr>
</file>

<file path=word/intelligence2.xml><?xml version="1.0" encoding="utf-8"?>
<int2:intelligence xmlns:int2="http://schemas.microsoft.com/office/intelligence/2020/intelligence">
  <int2:observations>
    <int2:textHash int2:hashCode="9afHWhhQKqRCjB" int2:id="jYKp7bPw">
      <int2:state int2:type="LegacyProofing" int2:value="Rejected"/>
    </int2:textHash>
    <int2:textHash int2:hashCode="3voJ2RNwKNsFsP" int2:id="u5rOjCK9">
      <int2:state int2:type="LegacyProofing" int2:value="Rejected"/>
    </int2:textHash>
    <int2:textHash int2:hashCode="eh/xGvoclR9wOM" int2:id="oWatrZwr">
      <int2:state int2:type="LegacyProofing" int2:value="Rejected"/>
    </int2:textHash>
    <int2:textHash int2:hashCode="TMOGMOjRgx5Sx/" int2:id="dC2Q1lc2">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7AEE54"/>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2"/>
    <w:multiLevelType w:val="hybridMultilevel"/>
    <w:tmpl w:val="ABA09160"/>
    <w:lvl w:ilvl="0" w:tplc="B61CFA6A">
      <w:start w:val="1"/>
      <w:numFmt w:val="bullet"/>
      <w:pStyle w:val="Listaconvietas3"/>
      <w:lvlText w:val=""/>
      <w:lvlJc w:val="left"/>
      <w:pPr>
        <w:tabs>
          <w:tab w:val="num" w:pos="926"/>
        </w:tabs>
        <w:ind w:left="926" w:hanging="360"/>
      </w:pPr>
      <w:rPr>
        <w:rFonts w:hint="default" w:ascii="Symbol" w:hAnsi="Symbol"/>
      </w:rPr>
    </w:lvl>
    <w:lvl w:ilvl="1" w:tplc="46628F4E">
      <w:numFmt w:val="decimal"/>
      <w:lvlText w:val=""/>
      <w:lvlJc w:val="left"/>
    </w:lvl>
    <w:lvl w:ilvl="2" w:tplc="2690D2AE">
      <w:numFmt w:val="decimal"/>
      <w:lvlText w:val=""/>
      <w:lvlJc w:val="left"/>
    </w:lvl>
    <w:lvl w:ilvl="3" w:tplc="FECEF230">
      <w:numFmt w:val="decimal"/>
      <w:lvlText w:val=""/>
      <w:lvlJc w:val="left"/>
    </w:lvl>
    <w:lvl w:ilvl="4" w:tplc="A7226642">
      <w:numFmt w:val="decimal"/>
      <w:lvlText w:val=""/>
      <w:lvlJc w:val="left"/>
    </w:lvl>
    <w:lvl w:ilvl="5" w:tplc="5AC6BD1E">
      <w:numFmt w:val="decimal"/>
      <w:lvlText w:val=""/>
      <w:lvlJc w:val="left"/>
    </w:lvl>
    <w:lvl w:ilvl="6" w:tplc="C406A178">
      <w:numFmt w:val="decimal"/>
      <w:lvlText w:val=""/>
      <w:lvlJc w:val="left"/>
    </w:lvl>
    <w:lvl w:ilvl="7" w:tplc="193A0972">
      <w:numFmt w:val="decimal"/>
      <w:lvlText w:val=""/>
      <w:lvlJc w:val="left"/>
    </w:lvl>
    <w:lvl w:ilvl="8" w:tplc="CB5C10D8">
      <w:numFmt w:val="decimal"/>
      <w:lvlText w:val=""/>
      <w:lvlJc w:val="left"/>
    </w:lvl>
  </w:abstractNum>
  <w:abstractNum w:abstractNumId="2" w15:restartNumberingAfterBreak="0">
    <w:nsid w:val="06504C25"/>
    <w:multiLevelType w:val="hybridMultilevel"/>
    <w:tmpl w:val="DEB8CB54"/>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8277A09"/>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9560C0"/>
    <w:multiLevelType w:val="hybridMultilevel"/>
    <w:tmpl w:val="C3D09D24"/>
    <w:lvl w:ilvl="0" w:tplc="DC08A0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61443B3"/>
    <w:multiLevelType w:val="hybridMultilevel"/>
    <w:tmpl w:val="FF5C03A8"/>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7" w15:restartNumberingAfterBreak="0">
    <w:nsid w:val="1D4A51C3"/>
    <w:multiLevelType w:val="multilevel"/>
    <w:tmpl w:val="B3E00512"/>
    <w:lvl w:ilvl="0">
      <w:start w:val="1"/>
      <w:numFmt w:val="decimal"/>
      <w:lvlText w:val="%1."/>
      <w:lvlJc w:val="left"/>
      <w:pPr>
        <w:ind w:left="360" w:hanging="360"/>
      </w:pPr>
      <w:rPr>
        <w:rFonts w:hint="default" w:ascii="Arial" w:hAnsi="Arial" w:cs="Arial"/>
        <w:b/>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F1D51CA"/>
    <w:multiLevelType w:val="hybridMultilevel"/>
    <w:tmpl w:val="23F0286E"/>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1AF67DA"/>
    <w:multiLevelType w:val="hybridMultilevel"/>
    <w:tmpl w:val="3E42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026F99"/>
    <w:multiLevelType w:val="hybridMultilevel"/>
    <w:tmpl w:val="08587D2A"/>
    <w:lvl w:ilvl="0" w:tplc="2C0A0001">
      <w:start w:val="1"/>
      <w:numFmt w:val="bullet"/>
      <w:lvlText w:val=""/>
      <w:lvlJc w:val="left"/>
      <w:pPr>
        <w:ind w:left="720" w:hanging="360"/>
      </w:pPr>
      <w:rPr>
        <w:rFonts w:hint="default" w:ascii="Symbol" w:hAnsi="Symbo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7BE5DA8"/>
    <w:multiLevelType w:val="hybridMultilevel"/>
    <w:tmpl w:val="9EA6BF2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8A56973"/>
    <w:multiLevelType w:val="hybridMultilevel"/>
    <w:tmpl w:val="3530F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765D75"/>
    <w:multiLevelType w:val="hybridMultilevel"/>
    <w:tmpl w:val="3F368E2C"/>
    <w:lvl w:ilvl="0" w:tplc="240A0001">
      <w:start w:val="1"/>
      <w:numFmt w:val="bullet"/>
      <w:lvlText w:val=""/>
      <w:lvlJc w:val="left"/>
      <w:pPr>
        <w:ind w:left="1068" w:hanging="360"/>
      </w:pPr>
      <w:rPr>
        <w:rFonts w:hint="default" w:ascii="Symbol" w:hAnsi="Symbol"/>
      </w:rPr>
    </w:lvl>
    <w:lvl w:ilvl="1" w:tplc="240A0003" w:tentative="1">
      <w:start w:val="1"/>
      <w:numFmt w:val="bullet"/>
      <w:lvlText w:val="o"/>
      <w:lvlJc w:val="left"/>
      <w:pPr>
        <w:ind w:left="1788" w:hanging="360"/>
      </w:pPr>
      <w:rPr>
        <w:rFonts w:hint="default" w:ascii="Courier New" w:hAnsi="Courier New" w:cs="Courier New"/>
      </w:rPr>
    </w:lvl>
    <w:lvl w:ilvl="2" w:tplc="240A0005" w:tentative="1">
      <w:start w:val="1"/>
      <w:numFmt w:val="bullet"/>
      <w:lvlText w:val=""/>
      <w:lvlJc w:val="left"/>
      <w:pPr>
        <w:ind w:left="2508" w:hanging="360"/>
      </w:pPr>
      <w:rPr>
        <w:rFonts w:hint="default" w:ascii="Wingdings" w:hAnsi="Wingdings"/>
      </w:rPr>
    </w:lvl>
    <w:lvl w:ilvl="3" w:tplc="240A0001" w:tentative="1">
      <w:start w:val="1"/>
      <w:numFmt w:val="bullet"/>
      <w:lvlText w:val=""/>
      <w:lvlJc w:val="left"/>
      <w:pPr>
        <w:ind w:left="3228" w:hanging="360"/>
      </w:pPr>
      <w:rPr>
        <w:rFonts w:hint="default" w:ascii="Symbol" w:hAnsi="Symbol"/>
      </w:rPr>
    </w:lvl>
    <w:lvl w:ilvl="4" w:tplc="240A0003" w:tentative="1">
      <w:start w:val="1"/>
      <w:numFmt w:val="bullet"/>
      <w:lvlText w:val="o"/>
      <w:lvlJc w:val="left"/>
      <w:pPr>
        <w:ind w:left="3948" w:hanging="360"/>
      </w:pPr>
      <w:rPr>
        <w:rFonts w:hint="default" w:ascii="Courier New" w:hAnsi="Courier New" w:cs="Courier New"/>
      </w:rPr>
    </w:lvl>
    <w:lvl w:ilvl="5" w:tplc="240A0005" w:tentative="1">
      <w:start w:val="1"/>
      <w:numFmt w:val="bullet"/>
      <w:lvlText w:val=""/>
      <w:lvlJc w:val="left"/>
      <w:pPr>
        <w:ind w:left="4668" w:hanging="360"/>
      </w:pPr>
      <w:rPr>
        <w:rFonts w:hint="default" w:ascii="Wingdings" w:hAnsi="Wingdings"/>
      </w:rPr>
    </w:lvl>
    <w:lvl w:ilvl="6" w:tplc="240A0001" w:tentative="1">
      <w:start w:val="1"/>
      <w:numFmt w:val="bullet"/>
      <w:lvlText w:val=""/>
      <w:lvlJc w:val="left"/>
      <w:pPr>
        <w:ind w:left="5388" w:hanging="360"/>
      </w:pPr>
      <w:rPr>
        <w:rFonts w:hint="default" w:ascii="Symbol" w:hAnsi="Symbol"/>
      </w:rPr>
    </w:lvl>
    <w:lvl w:ilvl="7" w:tplc="240A0003" w:tentative="1">
      <w:start w:val="1"/>
      <w:numFmt w:val="bullet"/>
      <w:lvlText w:val="o"/>
      <w:lvlJc w:val="left"/>
      <w:pPr>
        <w:ind w:left="6108" w:hanging="360"/>
      </w:pPr>
      <w:rPr>
        <w:rFonts w:hint="default" w:ascii="Courier New" w:hAnsi="Courier New" w:cs="Courier New"/>
      </w:rPr>
    </w:lvl>
    <w:lvl w:ilvl="8" w:tplc="240A0005" w:tentative="1">
      <w:start w:val="1"/>
      <w:numFmt w:val="bullet"/>
      <w:lvlText w:val=""/>
      <w:lvlJc w:val="left"/>
      <w:pPr>
        <w:ind w:left="6828" w:hanging="360"/>
      </w:pPr>
      <w:rPr>
        <w:rFonts w:hint="default" w:ascii="Wingdings" w:hAnsi="Wingdings"/>
      </w:rPr>
    </w:lvl>
  </w:abstractNum>
  <w:abstractNum w:abstractNumId="14"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7557556"/>
    <w:multiLevelType w:val="hybridMultilevel"/>
    <w:tmpl w:val="837A48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3AA178C1"/>
    <w:multiLevelType w:val="multilevel"/>
    <w:tmpl w:val="6CEE44F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18" w15:restartNumberingAfterBreak="0">
    <w:nsid w:val="436837E8"/>
    <w:multiLevelType w:val="hybridMultilevel"/>
    <w:tmpl w:val="FB9ACAF2"/>
    <w:lvl w:ilvl="0" w:tplc="0208660E">
      <w:start w:val="10"/>
      <w:numFmt w:val="bullet"/>
      <w:lvlText w:val="-"/>
      <w:lvlJc w:val="left"/>
      <w:pPr>
        <w:ind w:left="720" w:hanging="360"/>
      </w:pPr>
      <w:rPr>
        <w:rFonts w:hint="default" w:ascii="Arial" w:hAnsi="Arial" w:eastAsia="Times New Roman" w:cs="Arial"/>
        <w:color w:val="000000"/>
      </w:rPr>
    </w:lvl>
    <w:lvl w:ilvl="1" w:tplc="040A0003">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9" w15:restartNumberingAfterBreak="0">
    <w:nsid w:val="47067A85"/>
    <w:multiLevelType w:val="hybridMultilevel"/>
    <w:tmpl w:val="12023B3C"/>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20" w15:restartNumberingAfterBreak="0">
    <w:nsid w:val="487203CF"/>
    <w:multiLevelType w:val="multilevel"/>
    <w:tmpl w:val="7BD06A5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94235D6"/>
    <w:multiLevelType w:val="hybridMultilevel"/>
    <w:tmpl w:val="0BB6AC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1F61E5B"/>
    <w:multiLevelType w:val="hybridMultilevel"/>
    <w:tmpl w:val="7D42EF5A"/>
    <w:lvl w:ilvl="0" w:tplc="080E679A">
      <w:numFmt w:val="bullet"/>
      <w:lvlText w:val="-"/>
      <w:lvlJc w:val="left"/>
      <w:pPr>
        <w:ind w:left="424" w:hanging="360"/>
      </w:pPr>
      <w:rPr>
        <w:rFonts w:hint="default" w:ascii="Calibri" w:hAnsi="Calibri" w:eastAsia="Calibri" w:cs="Calibri"/>
        <w:b w:val="0"/>
        <w:sz w:val="22"/>
      </w:rPr>
    </w:lvl>
    <w:lvl w:ilvl="1" w:tplc="240A0003">
      <w:start w:val="1"/>
      <w:numFmt w:val="bullet"/>
      <w:lvlText w:val="o"/>
      <w:lvlJc w:val="left"/>
      <w:pPr>
        <w:ind w:left="1144" w:hanging="360"/>
      </w:pPr>
      <w:rPr>
        <w:rFonts w:hint="default" w:ascii="Courier New" w:hAnsi="Courier New" w:cs="Courier New"/>
      </w:rPr>
    </w:lvl>
    <w:lvl w:ilvl="2" w:tplc="240A0001">
      <w:start w:val="1"/>
      <w:numFmt w:val="bullet"/>
      <w:lvlText w:val=""/>
      <w:lvlJc w:val="left"/>
      <w:pPr>
        <w:ind w:left="1864" w:hanging="360"/>
      </w:pPr>
      <w:rPr>
        <w:rFonts w:hint="default" w:ascii="Symbol" w:hAnsi="Symbol"/>
      </w:rPr>
    </w:lvl>
    <w:lvl w:ilvl="3" w:tplc="240A0001">
      <w:start w:val="1"/>
      <w:numFmt w:val="bullet"/>
      <w:lvlText w:val=""/>
      <w:lvlJc w:val="left"/>
      <w:pPr>
        <w:ind w:left="2584" w:hanging="360"/>
      </w:pPr>
      <w:rPr>
        <w:rFonts w:hint="default" w:ascii="Symbol" w:hAnsi="Symbol"/>
      </w:rPr>
    </w:lvl>
    <w:lvl w:ilvl="4" w:tplc="240A0003" w:tentative="1">
      <w:start w:val="1"/>
      <w:numFmt w:val="bullet"/>
      <w:lvlText w:val="o"/>
      <w:lvlJc w:val="left"/>
      <w:pPr>
        <w:ind w:left="3304" w:hanging="360"/>
      </w:pPr>
      <w:rPr>
        <w:rFonts w:hint="default" w:ascii="Courier New" w:hAnsi="Courier New" w:cs="Courier New"/>
      </w:rPr>
    </w:lvl>
    <w:lvl w:ilvl="5" w:tplc="240A0005" w:tentative="1">
      <w:start w:val="1"/>
      <w:numFmt w:val="bullet"/>
      <w:lvlText w:val=""/>
      <w:lvlJc w:val="left"/>
      <w:pPr>
        <w:ind w:left="4024" w:hanging="360"/>
      </w:pPr>
      <w:rPr>
        <w:rFonts w:hint="default" w:ascii="Wingdings" w:hAnsi="Wingdings"/>
      </w:rPr>
    </w:lvl>
    <w:lvl w:ilvl="6" w:tplc="240A0001" w:tentative="1">
      <w:start w:val="1"/>
      <w:numFmt w:val="bullet"/>
      <w:lvlText w:val=""/>
      <w:lvlJc w:val="left"/>
      <w:pPr>
        <w:ind w:left="4744" w:hanging="360"/>
      </w:pPr>
      <w:rPr>
        <w:rFonts w:hint="default" w:ascii="Symbol" w:hAnsi="Symbol"/>
      </w:rPr>
    </w:lvl>
    <w:lvl w:ilvl="7" w:tplc="240A0003" w:tentative="1">
      <w:start w:val="1"/>
      <w:numFmt w:val="bullet"/>
      <w:lvlText w:val="o"/>
      <w:lvlJc w:val="left"/>
      <w:pPr>
        <w:ind w:left="5464" w:hanging="360"/>
      </w:pPr>
      <w:rPr>
        <w:rFonts w:hint="default" w:ascii="Courier New" w:hAnsi="Courier New" w:cs="Courier New"/>
      </w:rPr>
    </w:lvl>
    <w:lvl w:ilvl="8" w:tplc="240A0005" w:tentative="1">
      <w:start w:val="1"/>
      <w:numFmt w:val="bullet"/>
      <w:lvlText w:val=""/>
      <w:lvlJc w:val="left"/>
      <w:pPr>
        <w:ind w:left="6184" w:hanging="360"/>
      </w:pPr>
      <w:rPr>
        <w:rFonts w:hint="default" w:ascii="Wingdings" w:hAnsi="Wingdings"/>
      </w:rPr>
    </w:lvl>
  </w:abstractNum>
  <w:abstractNum w:abstractNumId="23" w15:restartNumberingAfterBreak="0">
    <w:nsid w:val="636F6E39"/>
    <w:multiLevelType w:val="hybridMultilevel"/>
    <w:tmpl w:val="C3EE2F94"/>
    <w:lvl w:ilvl="0" w:tplc="0208660E">
      <w:start w:val="10"/>
      <w:numFmt w:val="bullet"/>
      <w:lvlText w:val="-"/>
      <w:lvlJc w:val="left"/>
      <w:pPr>
        <w:ind w:left="720" w:hanging="360"/>
      </w:pPr>
      <w:rPr>
        <w:rFonts w:hint="default" w:ascii="Arial" w:hAnsi="Arial" w:eastAsia="Times New Roman" w:cs="Arial"/>
        <w:color w:val="000000"/>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4"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num w:numId="1">
    <w:abstractNumId w:val="24"/>
  </w:num>
  <w:num w:numId="2">
    <w:abstractNumId w:val="1"/>
  </w:num>
  <w:num w:numId="3">
    <w:abstractNumId w:val="7"/>
  </w:num>
  <w:num w:numId="4">
    <w:abstractNumId w:val="14"/>
  </w:num>
  <w:num w:numId="5">
    <w:abstractNumId w:val="5"/>
  </w:num>
  <w:num w:numId="6">
    <w:abstractNumId w:val="16"/>
  </w:num>
  <w:num w:numId="7">
    <w:abstractNumId w:val="2"/>
  </w:num>
  <w:num w:numId="8">
    <w:abstractNumId w:val="20"/>
  </w:num>
  <w:num w:numId="9">
    <w:abstractNumId w:val="24"/>
  </w:num>
  <w:num w:numId="10">
    <w:abstractNumId w:val="3"/>
  </w:num>
  <w:num w:numId="11">
    <w:abstractNumId w:val="24"/>
  </w:num>
  <w:num w:numId="12">
    <w:abstractNumId w:val="24"/>
  </w:num>
  <w:num w:numId="13">
    <w:abstractNumId w:val="24"/>
  </w:num>
  <w:num w:numId="14">
    <w:abstractNumId w:val="24"/>
  </w:num>
  <w:num w:numId="15">
    <w:abstractNumId w:val="24"/>
  </w:num>
  <w:num w:numId="16">
    <w:abstractNumId w:val="24"/>
  </w:num>
  <w:num w:numId="17">
    <w:abstractNumId w:val="24"/>
  </w:num>
  <w:num w:numId="18">
    <w:abstractNumId w:val="24"/>
  </w:num>
  <w:num w:numId="19">
    <w:abstractNumId w:val="24"/>
  </w:num>
  <w:num w:numId="20">
    <w:abstractNumId w:val="8"/>
  </w:num>
  <w:num w:numId="21">
    <w:abstractNumId w:val="24"/>
  </w:num>
  <w:num w:numId="22">
    <w:abstractNumId w:val="6"/>
  </w:num>
  <w:num w:numId="23">
    <w:abstractNumId w:val="21"/>
  </w:num>
  <w:num w:numId="24">
    <w:abstractNumId w:val="9"/>
  </w:num>
  <w:num w:numId="25">
    <w:abstractNumId w:val="15"/>
  </w:num>
  <w:num w:numId="26">
    <w:abstractNumId w:val="12"/>
  </w:num>
  <w:num w:numId="27">
    <w:abstractNumId w:val="24"/>
  </w:num>
  <w:num w:numId="28">
    <w:abstractNumId w:val="10"/>
  </w:num>
  <w:num w:numId="29">
    <w:abstractNumId w:val="19"/>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0"/>
  </w:num>
  <w:num w:numId="37">
    <w:abstractNumId w:val="11"/>
  </w:num>
  <w:num w:numId="38">
    <w:abstractNumId w:val="22"/>
  </w:num>
  <w:num w:numId="39">
    <w:abstractNumId w:val="4"/>
  </w:num>
  <w:num w:numId="40">
    <w:abstractNumId w:val="17"/>
  </w:num>
  <w:num w:numId="41">
    <w:abstractNumId w:val="18"/>
  </w:num>
  <w:num w:numId="42">
    <w:abstractNumId w:val="23"/>
  </w:num>
  <w:num w:numId="4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3"/>
    <w:rsid w:val="000012A5"/>
    <w:rsid w:val="000021BF"/>
    <w:rsid w:val="00002A65"/>
    <w:rsid w:val="00002B92"/>
    <w:rsid w:val="000063FB"/>
    <w:rsid w:val="000100E0"/>
    <w:rsid w:val="000104FF"/>
    <w:rsid w:val="00013E17"/>
    <w:rsid w:val="00015DF8"/>
    <w:rsid w:val="00016260"/>
    <w:rsid w:val="0002002F"/>
    <w:rsid w:val="00020BA2"/>
    <w:rsid w:val="00021FBD"/>
    <w:rsid w:val="000220FE"/>
    <w:rsid w:val="00025405"/>
    <w:rsid w:val="00026353"/>
    <w:rsid w:val="00026A0A"/>
    <w:rsid w:val="00036181"/>
    <w:rsid w:val="000409A9"/>
    <w:rsid w:val="00041433"/>
    <w:rsid w:val="000420B6"/>
    <w:rsid w:val="00043B33"/>
    <w:rsid w:val="00052AA6"/>
    <w:rsid w:val="00053AA1"/>
    <w:rsid w:val="00055C3F"/>
    <w:rsid w:val="00056A44"/>
    <w:rsid w:val="000570DD"/>
    <w:rsid w:val="000577B3"/>
    <w:rsid w:val="00060BB7"/>
    <w:rsid w:val="000619A1"/>
    <w:rsid w:val="00061F90"/>
    <w:rsid w:val="000746CE"/>
    <w:rsid w:val="00076362"/>
    <w:rsid w:val="00081AB1"/>
    <w:rsid w:val="00085BC2"/>
    <w:rsid w:val="000901C1"/>
    <w:rsid w:val="000901D1"/>
    <w:rsid w:val="000955EC"/>
    <w:rsid w:val="000A0608"/>
    <w:rsid w:val="000A1286"/>
    <w:rsid w:val="000A3D55"/>
    <w:rsid w:val="000A422D"/>
    <w:rsid w:val="000A4C66"/>
    <w:rsid w:val="000A4FF2"/>
    <w:rsid w:val="000A5266"/>
    <w:rsid w:val="000A5FFB"/>
    <w:rsid w:val="000A7D3B"/>
    <w:rsid w:val="000B10BC"/>
    <w:rsid w:val="000B289C"/>
    <w:rsid w:val="000B318F"/>
    <w:rsid w:val="000B6527"/>
    <w:rsid w:val="000B702F"/>
    <w:rsid w:val="000C0AD9"/>
    <w:rsid w:val="000C185D"/>
    <w:rsid w:val="000C5AEB"/>
    <w:rsid w:val="000C5E57"/>
    <w:rsid w:val="000C6635"/>
    <w:rsid w:val="000D3A2C"/>
    <w:rsid w:val="000D474B"/>
    <w:rsid w:val="000E2455"/>
    <w:rsid w:val="000E29A4"/>
    <w:rsid w:val="000E5045"/>
    <w:rsid w:val="000E53E8"/>
    <w:rsid w:val="000E6A28"/>
    <w:rsid w:val="000F153E"/>
    <w:rsid w:val="000F18B3"/>
    <w:rsid w:val="000F1924"/>
    <w:rsid w:val="000F388B"/>
    <w:rsid w:val="000F3B25"/>
    <w:rsid w:val="00101033"/>
    <w:rsid w:val="00102A89"/>
    <w:rsid w:val="0010571B"/>
    <w:rsid w:val="00111635"/>
    <w:rsid w:val="00112A68"/>
    <w:rsid w:val="001131C0"/>
    <w:rsid w:val="00117624"/>
    <w:rsid w:val="001219BD"/>
    <w:rsid w:val="001228DD"/>
    <w:rsid w:val="001233C3"/>
    <w:rsid w:val="0012675F"/>
    <w:rsid w:val="00127071"/>
    <w:rsid w:val="00131B38"/>
    <w:rsid w:val="001326B8"/>
    <w:rsid w:val="0013434C"/>
    <w:rsid w:val="001348B6"/>
    <w:rsid w:val="00137E33"/>
    <w:rsid w:val="00140750"/>
    <w:rsid w:val="00141344"/>
    <w:rsid w:val="00147A20"/>
    <w:rsid w:val="00147A57"/>
    <w:rsid w:val="00155A5C"/>
    <w:rsid w:val="00157418"/>
    <w:rsid w:val="001602BF"/>
    <w:rsid w:val="00160F1E"/>
    <w:rsid w:val="001645C3"/>
    <w:rsid w:val="00165002"/>
    <w:rsid w:val="001705D6"/>
    <w:rsid w:val="00171BF6"/>
    <w:rsid w:val="001726CF"/>
    <w:rsid w:val="0017288D"/>
    <w:rsid w:val="00172CCA"/>
    <w:rsid w:val="00173EE3"/>
    <w:rsid w:val="00176ECD"/>
    <w:rsid w:val="00177206"/>
    <w:rsid w:val="001801F1"/>
    <w:rsid w:val="0018171A"/>
    <w:rsid w:val="00184D73"/>
    <w:rsid w:val="001879B7"/>
    <w:rsid w:val="00187EA5"/>
    <w:rsid w:val="001912B5"/>
    <w:rsid w:val="00191AE7"/>
    <w:rsid w:val="00191F3E"/>
    <w:rsid w:val="00194639"/>
    <w:rsid w:val="00194A31"/>
    <w:rsid w:val="00195077"/>
    <w:rsid w:val="001963BA"/>
    <w:rsid w:val="001A00D1"/>
    <w:rsid w:val="001A64AF"/>
    <w:rsid w:val="001B23DE"/>
    <w:rsid w:val="001B3D62"/>
    <w:rsid w:val="001B42D9"/>
    <w:rsid w:val="001B5EAF"/>
    <w:rsid w:val="001C32D2"/>
    <w:rsid w:val="001C4648"/>
    <w:rsid w:val="001C4E62"/>
    <w:rsid w:val="001D41FD"/>
    <w:rsid w:val="001D6729"/>
    <w:rsid w:val="001D6E6B"/>
    <w:rsid w:val="001E114D"/>
    <w:rsid w:val="001E1817"/>
    <w:rsid w:val="001F68B2"/>
    <w:rsid w:val="001F79D6"/>
    <w:rsid w:val="001F7DA3"/>
    <w:rsid w:val="002073C0"/>
    <w:rsid w:val="00207B89"/>
    <w:rsid w:val="00214A93"/>
    <w:rsid w:val="00220D88"/>
    <w:rsid w:val="002239EF"/>
    <w:rsid w:val="00225D97"/>
    <w:rsid w:val="002266DA"/>
    <w:rsid w:val="0022749A"/>
    <w:rsid w:val="0023039E"/>
    <w:rsid w:val="00231E3C"/>
    <w:rsid w:val="002349DB"/>
    <w:rsid w:val="00236A80"/>
    <w:rsid w:val="0023708C"/>
    <w:rsid w:val="002426E0"/>
    <w:rsid w:val="00242B9D"/>
    <w:rsid w:val="00242BF4"/>
    <w:rsid w:val="0024702D"/>
    <w:rsid w:val="00250846"/>
    <w:rsid w:val="00252E25"/>
    <w:rsid w:val="00255608"/>
    <w:rsid w:val="002636B3"/>
    <w:rsid w:val="00264E5A"/>
    <w:rsid w:val="00266A5D"/>
    <w:rsid w:val="00267BC0"/>
    <w:rsid w:val="00274C9C"/>
    <w:rsid w:val="002754C3"/>
    <w:rsid w:val="00275CF5"/>
    <w:rsid w:val="0027645B"/>
    <w:rsid w:val="0028240F"/>
    <w:rsid w:val="00282F54"/>
    <w:rsid w:val="00283639"/>
    <w:rsid w:val="00287585"/>
    <w:rsid w:val="0029238B"/>
    <w:rsid w:val="00293A99"/>
    <w:rsid w:val="002966E0"/>
    <w:rsid w:val="00296835"/>
    <w:rsid w:val="00296CB1"/>
    <w:rsid w:val="0029745B"/>
    <w:rsid w:val="00297C7C"/>
    <w:rsid w:val="002A18DC"/>
    <w:rsid w:val="002A4B62"/>
    <w:rsid w:val="002A5D37"/>
    <w:rsid w:val="002A6CB0"/>
    <w:rsid w:val="002A6E3E"/>
    <w:rsid w:val="002A6FA3"/>
    <w:rsid w:val="002A7320"/>
    <w:rsid w:val="002B1F29"/>
    <w:rsid w:val="002B239F"/>
    <w:rsid w:val="002B4BC6"/>
    <w:rsid w:val="002B5FBC"/>
    <w:rsid w:val="002B6D66"/>
    <w:rsid w:val="002B755E"/>
    <w:rsid w:val="002C1161"/>
    <w:rsid w:val="002C1C01"/>
    <w:rsid w:val="002C2711"/>
    <w:rsid w:val="002C3E17"/>
    <w:rsid w:val="002C4ACD"/>
    <w:rsid w:val="002D02AA"/>
    <w:rsid w:val="002D0BD5"/>
    <w:rsid w:val="002D1450"/>
    <w:rsid w:val="002D4584"/>
    <w:rsid w:val="002D5191"/>
    <w:rsid w:val="002D73FF"/>
    <w:rsid w:val="002D7670"/>
    <w:rsid w:val="002E0CF1"/>
    <w:rsid w:val="002E69D5"/>
    <w:rsid w:val="002E72FE"/>
    <w:rsid w:val="002F01F8"/>
    <w:rsid w:val="002F1CF6"/>
    <w:rsid w:val="002F6CEF"/>
    <w:rsid w:val="00300D05"/>
    <w:rsid w:val="003020BE"/>
    <w:rsid w:val="00304F9B"/>
    <w:rsid w:val="0030599D"/>
    <w:rsid w:val="00307AA1"/>
    <w:rsid w:val="00307C4D"/>
    <w:rsid w:val="00310E5A"/>
    <w:rsid w:val="00310E7E"/>
    <w:rsid w:val="00310FCC"/>
    <w:rsid w:val="00311DF1"/>
    <w:rsid w:val="00313632"/>
    <w:rsid w:val="00313705"/>
    <w:rsid w:val="00313974"/>
    <w:rsid w:val="00314B0E"/>
    <w:rsid w:val="003151B3"/>
    <w:rsid w:val="00320DD2"/>
    <w:rsid w:val="0032695F"/>
    <w:rsid w:val="00327819"/>
    <w:rsid w:val="00327DF3"/>
    <w:rsid w:val="00333080"/>
    <w:rsid w:val="00335D7F"/>
    <w:rsid w:val="00342FFC"/>
    <w:rsid w:val="003435E8"/>
    <w:rsid w:val="00344674"/>
    <w:rsid w:val="0034500F"/>
    <w:rsid w:val="00345F74"/>
    <w:rsid w:val="00346173"/>
    <w:rsid w:val="00347044"/>
    <w:rsid w:val="003548C2"/>
    <w:rsid w:val="00356581"/>
    <w:rsid w:val="003576E9"/>
    <w:rsid w:val="00360617"/>
    <w:rsid w:val="00360704"/>
    <w:rsid w:val="003631B7"/>
    <w:rsid w:val="00370DB6"/>
    <w:rsid w:val="0037273B"/>
    <w:rsid w:val="003744C8"/>
    <w:rsid w:val="0038154C"/>
    <w:rsid w:val="00381DD1"/>
    <w:rsid w:val="00382383"/>
    <w:rsid w:val="00382FF7"/>
    <w:rsid w:val="00383320"/>
    <w:rsid w:val="003909E5"/>
    <w:rsid w:val="00391664"/>
    <w:rsid w:val="00391DDE"/>
    <w:rsid w:val="00391FB7"/>
    <w:rsid w:val="00394DF0"/>
    <w:rsid w:val="0039520B"/>
    <w:rsid w:val="00397F31"/>
    <w:rsid w:val="003A21BE"/>
    <w:rsid w:val="003A21FD"/>
    <w:rsid w:val="003A7A99"/>
    <w:rsid w:val="003B244A"/>
    <w:rsid w:val="003B4D9C"/>
    <w:rsid w:val="003C214A"/>
    <w:rsid w:val="003C7A2B"/>
    <w:rsid w:val="003D14F6"/>
    <w:rsid w:val="003D185D"/>
    <w:rsid w:val="003D2F15"/>
    <w:rsid w:val="003D3E84"/>
    <w:rsid w:val="003D4FA5"/>
    <w:rsid w:val="003D6185"/>
    <w:rsid w:val="003E065A"/>
    <w:rsid w:val="003E129C"/>
    <w:rsid w:val="003E14D0"/>
    <w:rsid w:val="003E2F3A"/>
    <w:rsid w:val="003E696E"/>
    <w:rsid w:val="003E7170"/>
    <w:rsid w:val="003E7BE0"/>
    <w:rsid w:val="003E7E05"/>
    <w:rsid w:val="003F1E69"/>
    <w:rsid w:val="003F5A4E"/>
    <w:rsid w:val="003F5ADE"/>
    <w:rsid w:val="003F5B6C"/>
    <w:rsid w:val="004048C8"/>
    <w:rsid w:val="00407D7D"/>
    <w:rsid w:val="00412063"/>
    <w:rsid w:val="004123CE"/>
    <w:rsid w:val="004124C4"/>
    <w:rsid w:val="0041415F"/>
    <w:rsid w:val="00414AAF"/>
    <w:rsid w:val="00414FD3"/>
    <w:rsid w:val="00416317"/>
    <w:rsid w:val="0042088F"/>
    <w:rsid w:val="00420D7E"/>
    <w:rsid w:val="00420F6F"/>
    <w:rsid w:val="00421454"/>
    <w:rsid w:val="004221B4"/>
    <w:rsid w:val="00422875"/>
    <w:rsid w:val="00424D9A"/>
    <w:rsid w:val="00426DCF"/>
    <w:rsid w:val="00433F51"/>
    <w:rsid w:val="004366DE"/>
    <w:rsid w:val="00437263"/>
    <w:rsid w:val="004407BD"/>
    <w:rsid w:val="00441E74"/>
    <w:rsid w:val="00445803"/>
    <w:rsid w:val="00446340"/>
    <w:rsid w:val="004473B4"/>
    <w:rsid w:val="00451205"/>
    <w:rsid w:val="004517F0"/>
    <w:rsid w:val="00452CC1"/>
    <w:rsid w:val="00454F13"/>
    <w:rsid w:val="004565B8"/>
    <w:rsid w:val="00456ECF"/>
    <w:rsid w:val="00460EBC"/>
    <w:rsid w:val="004629D5"/>
    <w:rsid w:val="004636AA"/>
    <w:rsid w:val="004669B8"/>
    <w:rsid w:val="00467D00"/>
    <w:rsid w:val="00467FF0"/>
    <w:rsid w:val="00470436"/>
    <w:rsid w:val="00473720"/>
    <w:rsid w:val="00473B72"/>
    <w:rsid w:val="00480AD7"/>
    <w:rsid w:val="00481E92"/>
    <w:rsid w:val="0048225C"/>
    <w:rsid w:val="00485112"/>
    <w:rsid w:val="00486854"/>
    <w:rsid w:val="0049014E"/>
    <w:rsid w:val="0049713F"/>
    <w:rsid w:val="00497D71"/>
    <w:rsid w:val="004A034F"/>
    <w:rsid w:val="004A289C"/>
    <w:rsid w:val="004A29E5"/>
    <w:rsid w:val="004A311A"/>
    <w:rsid w:val="004A43DA"/>
    <w:rsid w:val="004A5088"/>
    <w:rsid w:val="004B1537"/>
    <w:rsid w:val="004B1C1D"/>
    <w:rsid w:val="004B2A79"/>
    <w:rsid w:val="004B4183"/>
    <w:rsid w:val="004B4BB7"/>
    <w:rsid w:val="004B533E"/>
    <w:rsid w:val="004C089A"/>
    <w:rsid w:val="004C35DB"/>
    <w:rsid w:val="004C389B"/>
    <w:rsid w:val="004C4F55"/>
    <w:rsid w:val="004C5275"/>
    <w:rsid w:val="004C5B71"/>
    <w:rsid w:val="004C65DC"/>
    <w:rsid w:val="004D3C46"/>
    <w:rsid w:val="004D3E41"/>
    <w:rsid w:val="004D64A0"/>
    <w:rsid w:val="004D77BA"/>
    <w:rsid w:val="004E10B2"/>
    <w:rsid w:val="004E183D"/>
    <w:rsid w:val="004E1B9F"/>
    <w:rsid w:val="004E2B9B"/>
    <w:rsid w:val="004E2CE6"/>
    <w:rsid w:val="004E4A9F"/>
    <w:rsid w:val="004E750E"/>
    <w:rsid w:val="004F278E"/>
    <w:rsid w:val="004F450C"/>
    <w:rsid w:val="004F4E0A"/>
    <w:rsid w:val="004F74A2"/>
    <w:rsid w:val="00500A08"/>
    <w:rsid w:val="00501150"/>
    <w:rsid w:val="0050187D"/>
    <w:rsid w:val="00504344"/>
    <w:rsid w:val="005047A8"/>
    <w:rsid w:val="00506203"/>
    <w:rsid w:val="0050735D"/>
    <w:rsid w:val="00511D6E"/>
    <w:rsid w:val="00512057"/>
    <w:rsid w:val="00513AFC"/>
    <w:rsid w:val="005221AC"/>
    <w:rsid w:val="005271A9"/>
    <w:rsid w:val="00531E7E"/>
    <w:rsid w:val="00534616"/>
    <w:rsid w:val="00536BD3"/>
    <w:rsid w:val="00542D1F"/>
    <w:rsid w:val="0054520B"/>
    <w:rsid w:val="0055069E"/>
    <w:rsid w:val="005522BF"/>
    <w:rsid w:val="005525F0"/>
    <w:rsid w:val="0055271F"/>
    <w:rsid w:val="00554C1B"/>
    <w:rsid w:val="005565C5"/>
    <w:rsid w:val="00560A1F"/>
    <w:rsid w:val="0056266A"/>
    <w:rsid w:val="0056349C"/>
    <w:rsid w:val="00563843"/>
    <w:rsid w:val="00564D19"/>
    <w:rsid w:val="0057159A"/>
    <w:rsid w:val="00576206"/>
    <w:rsid w:val="00576B67"/>
    <w:rsid w:val="00577275"/>
    <w:rsid w:val="00580D4B"/>
    <w:rsid w:val="00582604"/>
    <w:rsid w:val="005831BF"/>
    <w:rsid w:val="0058473A"/>
    <w:rsid w:val="00586583"/>
    <w:rsid w:val="0058689C"/>
    <w:rsid w:val="005877EC"/>
    <w:rsid w:val="005914EC"/>
    <w:rsid w:val="00591B1C"/>
    <w:rsid w:val="0059551A"/>
    <w:rsid w:val="00596786"/>
    <w:rsid w:val="00596FA2"/>
    <w:rsid w:val="0059714E"/>
    <w:rsid w:val="005A39EB"/>
    <w:rsid w:val="005A4CFC"/>
    <w:rsid w:val="005A594A"/>
    <w:rsid w:val="005A652C"/>
    <w:rsid w:val="005A6E4F"/>
    <w:rsid w:val="005B0854"/>
    <w:rsid w:val="005B3B15"/>
    <w:rsid w:val="005B5DCC"/>
    <w:rsid w:val="005C2B48"/>
    <w:rsid w:val="005C59AF"/>
    <w:rsid w:val="005C7657"/>
    <w:rsid w:val="005C7B35"/>
    <w:rsid w:val="005D1B5F"/>
    <w:rsid w:val="005D68EC"/>
    <w:rsid w:val="005E04A2"/>
    <w:rsid w:val="005E2659"/>
    <w:rsid w:val="005E5543"/>
    <w:rsid w:val="005F0083"/>
    <w:rsid w:val="005F030B"/>
    <w:rsid w:val="005F367D"/>
    <w:rsid w:val="005F4A44"/>
    <w:rsid w:val="005F75F6"/>
    <w:rsid w:val="005F7A30"/>
    <w:rsid w:val="006010D9"/>
    <w:rsid w:val="006011A4"/>
    <w:rsid w:val="00606029"/>
    <w:rsid w:val="00606286"/>
    <w:rsid w:val="0061009A"/>
    <w:rsid w:val="00610E52"/>
    <w:rsid w:val="006150EE"/>
    <w:rsid w:val="00620710"/>
    <w:rsid w:val="00620C54"/>
    <w:rsid w:val="00622353"/>
    <w:rsid w:val="00622EE9"/>
    <w:rsid w:val="006230C1"/>
    <w:rsid w:val="00625635"/>
    <w:rsid w:val="006318B9"/>
    <w:rsid w:val="00637D63"/>
    <w:rsid w:val="00643C0B"/>
    <w:rsid w:val="006451EE"/>
    <w:rsid w:val="006479BF"/>
    <w:rsid w:val="00650879"/>
    <w:rsid w:val="006514E6"/>
    <w:rsid w:val="00651951"/>
    <w:rsid w:val="00653C00"/>
    <w:rsid w:val="006625B9"/>
    <w:rsid w:val="006719AF"/>
    <w:rsid w:val="00671DAF"/>
    <w:rsid w:val="00674D2F"/>
    <w:rsid w:val="00674F5E"/>
    <w:rsid w:val="00675806"/>
    <w:rsid w:val="00676C09"/>
    <w:rsid w:val="00680F98"/>
    <w:rsid w:val="00683C48"/>
    <w:rsid w:val="00687C71"/>
    <w:rsid w:val="00690C2C"/>
    <w:rsid w:val="00690FC3"/>
    <w:rsid w:val="00694640"/>
    <w:rsid w:val="00694707"/>
    <w:rsid w:val="00695224"/>
    <w:rsid w:val="006A14FC"/>
    <w:rsid w:val="006B015B"/>
    <w:rsid w:val="006B0578"/>
    <w:rsid w:val="006B3A8A"/>
    <w:rsid w:val="006C5325"/>
    <w:rsid w:val="006C76E3"/>
    <w:rsid w:val="006D2D75"/>
    <w:rsid w:val="006D581A"/>
    <w:rsid w:val="006D7823"/>
    <w:rsid w:val="006E05DD"/>
    <w:rsid w:val="006E2067"/>
    <w:rsid w:val="006E7392"/>
    <w:rsid w:val="006F27B8"/>
    <w:rsid w:val="006F4910"/>
    <w:rsid w:val="006F5104"/>
    <w:rsid w:val="006F5AD2"/>
    <w:rsid w:val="00702290"/>
    <w:rsid w:val="00705AAF"/>
    <w:rsid w:val="007060BF"/>
    <w:rsid w:val="007116F7"/>
    <w:rsid w:val="00713DD0"/>
    <w:rsid w:val="0071401D"/>
    <w:rsid w:val="007210AF"/>
    <w:rsid w:val="0072369F"/>
    <w:rsid w:val="00723B8B"/>
    <w:rsid w:val="00723C54"/>
    <w:rsid w:val="00725C77"/>
    <w:rsid w:val="00731D5A"/>
    <w:rsid w:val="007323F6"/>
    <w:rsid w:val="0073249A"/>
    <w:rsid w:val="00733828"/>
    <w:rsid w:val="00735885"/>
    <w:rsid w:val="0073796B"/>
    <w:rsid w:val="00740A73"/>
    <w:rsid w:val="00744711"/>
    <w:rsid w:val="00746FF0"/>
    <w:rsid w:val="0075154F"/>
    <w:rsid w:val="00752019"/>
    <w:rsid w:val="00752E3A"/>
    <w:rsid w:val="007559BC"/>
    <w:rsid w:val="00771EA7"/>
    <w:rsid w:val="00773698"/>
    <w:rsid w:val="0077409D"/>
    <w:rsid w:val="00775F40"/>
    <w:rsid w:val="00776957"/>
    <w:rsid w:val="00776D8C"/>
    <w:rsid w:val="00776F91"/>
    <w:rsid w:val="0077769C"/>
    <w:rsid w:val="00785F52"/>
    <w:rsid w:val="00786DED"/>
    <w:rsid w:val="00795044"/>
    <w:rsid w:val="00797871"/>
    <w:rsid w:val="007A0D09"/>
    <w:rsid w:val="007A22E5"/>
    <w:rsid w:val="007A3EA6"/>
    <w:rsid w:val="007A49D1"/>
    <w:rsid w:val="007A59C3"/>
    <w:rsid w:val="007B031D"/>
    <w:rsid w:val="007B6803"/>
    <w:rsid w:val="007C3669"/>
    <w:rsid w:val="007C5CB6"/>
    <w:rsid w:val="007C7BE7"/>
    <w:rsid w:val="007D000A"/>
    <w:rsid w:val="007D0C6D"/>
    <w:rsid w:val="007D0E36"/>
    <w:rsid w:val="007D3BED"/>
    <w:rsid w:val="007E1D2C"/>
    <w:rsid w:val="007E3B29"/>
    <w:rsid w:val="007E411C"/>
    <w:rsid w:val="007E452A"/>
    <w:rsid w:val="007E4D9D"/>
    <w:rsid w:val="007E5BEB"/>
    <w:rsid w:val="007E64DB"/>
    <w:rsid w:val="007E684D"/>
    <w:rsid w:val="007E69D5"/>
    <w:rsid w:val="007F04E1"/>
    <w:rsid w:val="007F6325"/>
    <w:rsid w:val="007F7EF6"/>
    <w:rsid w:val="00802A52"/>
    <w:rsid w:val="00805003"/>
    <w:rsid w:val="00805206"/>
    <w:rsid w:val="0080587A"/>
    <w:rsid w:val="00810A5A"/>
    <w:rsid w:val="00816DE1"/>
    <w:rsid w:val="00817038"/>
    <w:rsid w:val="00821359"/>
    <w:rsid w:val="0082640C"/>
    <w:rsid w:val="00830718"/>
    <w:rsid w:val="00831518"/>
    <w:rsid w:val="00831A9A"/>
    <w:rsid w:val="00831BBA"/>
    <w:rsid w:val="008339DA"/>
    <w:rsid w:val="00840439"/>
    <w:rsid w:val="008433B6"/>
    <w:rsid w:val="0085047C"/>
    <w:rsid w:val="0085076D"/>
    <w:rsid w:val="008512B0"/>
    <w:rsid w:val="008535A1"/>
    <w:rsid w:val="00854A6D"/>
    <w:rsid w:val="00856785"/>
    <w:rsid w:val="008615FF"/>
    <w:rsid w:val="00864125"/>
    <w:rsid w:val="008662C0"/>
    <w:rsid w:val="00870B02"/>
    <w:rsid w:val="00871B19"/>
    <w:rsid w:val="00876D38"/>
    <w:rsid w:val="0087791D"/>
    <w:rsid w:val="00881E89"/>
    <w:rsid w:val="00882C79"/>
    <w:rsid w:val="00883614"/>
    <w:rsid w:val="00883D3A"/>
    <w:rsid w:val="00891347"/>
    <w:rsid w:val="00892153"/>
    <w:rsid w:val="00892412"/>
    <w:rsid w:val="0089257E"/>
    <w:rsid w:val="008931DA"/>
    <w:rsid w:val="008948FC"/>
    <w:rsid w:val="00894AA1"/>
    <w:rsid w:val="0089623A"/>
    <w:rsid w:val="008A01BA"/>
    <w:rsid w:val="008A7915"/>
    <w:rsid w:val="008A7B9A"/>
    <w:rsid w:val="008B0E6A"/>
    <w:rsid w:val="008B3431"/>
    <w:rsid w:val="008B3C5E"/>
    <w:rsid w:val="008B51AB"/>
    <w:rsid w:val="008C1567"/>
    <w:rsid w:val="008C5113"/>
    <w:rsid w:val="008C5615"/>
    <w:rsid w:val="008C7F10"/>
    <w:rsid w:val="008D1600"/>
    <w:rsid w:val="008D6583"/>
    <w:rsid w:val="008D7123"/>
    <w:rsid w:val="008E1A70"/>
    <w:rsid w:val="008E31CD"/>
    <w:rsid w:val="008E7567"/>
    <w:rsid w:val="008F53D7"/>
    <w:rsid w:val="008F5AD3"/>
    <w:rsid w:val="009000C6"/>
    <w:rsid w:val="00900DCE"/>
    <w:rsid w:val="00902104"/>
    <w:rsid w:val="00902994"/>
    <w:rsid w:val="00905AE7"/>
    <w:rsid w:val="0091105B"/>
    <w:rsid w:val="00916214"/>
    <w:rsid w:val="00916562"/>
    <w:rsid w:val="009236AC"/>
    <w:rsid w:val="00924EE9"/>
    <w:rsid w:val="00927B2B"/>
    <w:rsid w:val="00930E6B"/>
    <w:rsid w:val="00931894"/>
    <w:rsid w:val="009321CF"/>
    <w:rsid w:val="00940A8B"/>
    <w:rsid w:val="00941FCB"/>
    <w:rsid w:val="0094386B"/>
    <w:rsid w:val="00950624"/>
    <w:rsid w:val="00950F57"/>
    <w:rsid w:val="00951B99"/>
    <w:rsid w:val="00953EE5"/>
    <w:rsid w:val="00955253"/>
    <w:rsid w:val="009567E0"/>
    <w:rsid w:val="00960EFF"/>
    <w:rsid w:val="00965607"/>
    <w:rsid w:val="00966816"/>
    <w:rsid w:val="00966F47"/>
    <w:rsid w:val="00967BED"/>
    <w:rsid w:val="00971F31"/>
    <w:rsid w:val="009728AE"/>
    <w:rsid w:val="00975C97"/>
    <w:rsid w:val="00977A23"/>
    <w:rsid w:val="009800F6"/>
    <w:rsid w:val="00981171"/>
    <w:rsid w:val="009813F3"/>
    <w:rsid w:val="00982964"/>
    <w:rsid w:val="00982C01"/>
    <w:rsid w:val="00984033"/>
    <w:rsid w:val="00985543"/>
    <w:rsid w:val="009906FF"/>
    <w:rsid w:val="00993711"/>
    <w:rsid w:val="00993B86"/>
    <w:rsid w:val="00993CC8"/>
    <w:rsid w:val="00994456"/>
    <w:rsid w:val="0099479C"/>
    <w:rsid w:val="009953D7"/>
    <w:rsid w:val="00997440"/>
    <w:rsid w:val="009A06D4"/>
    <w:rsid w:val="009A3CC5"/>
    <w:rsid w:val="009A4AAB"/>
    <w:rsid w:val="009B141D"/>
    <w:rsid w:val="009B19DE"/>
    <w:rsid w:val="009B5BD3"/>
    <w:rsid w:val="009C0445"/>
    <w:rsid w:val="009C06CF"/>
    <w:rsid w:val="009C1634"/>
    <w:rsid w:val="009C1F83"/>
    <w:rsid w:val="009C30F9"/>
    <w:rsid w:val="009C334B"/>
    <w:rsid w:val="009C3A78"/>
    <w:rsid w:val="009C3D94"/>
    <w:rsid w:val="009D2506"/>
    <w:rsid w:val="009D37FF"/>
    <w:rsid w:val="009D7599"/>
    <w:rsid w:val="009E097D"/>
    <w:rsid w:val="009E136E"/>
    <w:rsid w:val="009E3AAE"/>
    <w:rsid w:val="009E698A"/>
    <w:rsid w:val="009F26F1"/>
    <w:rsid w:val="009F2B3E"/>
    <w:rsid w:val="009F3074"/>
    <w:rsid w:val="009F40AE"/>
    <w:rsid w:val="009F4769"/>
    <w:rsid w:val="009F4AF0"/>
    <w:rsid w:val="009F532E"/>
    <w:rsid w:val="00A006D9"/>
    <w:rsid w:val="00A00F6A"/>
    <w:rsid w:val="00A0233E"/>
    <w:rsid w:val="00A0311B"/>
    <w:rsid w:val="00A12CE7"/>
    <w:rsid w:val="00A17F9C"/>
    <w:rsid w:val="00A17FA4"/>
    <w:rsid w:val="00A20BF1"/>
    <w:rsid w:val="00A21425"/>
    <w:rsid w:val="00A225DF"/>
    <w:rsid w:val="00A26083"/>
    <w:rsid w:val="00A320F6"/>
    <w:rsid w:val="00A33DF8"/>
    <w:rsid w:val="00A3690B"/>
    <w:rsid w:val="00A37181"/>
    <w:rsid w:val="00A415D1"/>
    <w:rsid w:val="00A41799"/>
    <w:rsid w:val="00A441AA"/>
    <w:rsid w:val="00A52BA2"/>
    <w:rsid w:val="00A54FEB"/>
    <w:rsid w:val="00A55BD0"/>
    <w:rsid w:val="00A55DEB"/>
    <w:rsid w:val="00A56062"/>
    <w:rsid w:val="00A578C5"/>
    <w:rsid w:val="00A579AA"/>
    <w:rsid w:val="00A612F2"/>
    <w:rsid w:val="00A65027"/>
    <w:rsid w:val="00A65262"/>
    <w:rsid w:val="00A65A3F"/>
    <w:rsid w:val="00A65BF9"/>
    <w:rsid w:val="00A70331"/>
    <w:rsid w:val="00A70E14"/>
    <w:rsid w:val="00A72AE9"/>
    <w:rsid w:val="00A72D70"/>
    <w:rsid w:val="00A73FE5"/>
    <w:rsid w:val="00A75025"/>
    <w:rsid w:val="00A75F7C"/>
    <w:rsid w:val="00A81200"/>
    <w:rsid w:val="00A81399"/>
    <w:rsid w:val="00A83123"/>
    <w:rsid w:val="00A83C85"/>
    <w:rsid w:val="00A921A8"/>
    <w:rsid w:val="00A9449F"/>
    <w:rsid w:val="00A950A1"/>
    <w:rsid w:val="00AA0DB4"/>
    <w:rsid w:val="00AA3E6D"/>
    <w:rsid w:val="00AA532E"/>
    <w:rsid w:val="00AA7024"/>
    <w:rsid w:val="00AA7B1A"/>
    <w:rsid w:val="00AB1F87"/>
    <w:rsid w:val="00AB331A"/>
    <w:rsid w:val="00AB42B5"/>
    <w:rsid w:val="00AC0BEF"/>
    <w:rsid w:val="00AC271D"/>
    <w:rsid w:val="00AC5CF4"/>
    <w:rsid w:val="00AC6991"/>
    <w:rsid w:val="00AD0C3D"/>
    <w:rsid w:val="00AD1650"/>
    <w:rsid w:val="00AD169A"/>
    <w:rsid w:val="00AD2E63"/>
    <w:rsid w:val="00AD4E45"/>
    <w:rsid w:val="00AE2FBC"/>
    <w:rsid w:val="00AF09CB"/>
    <w:rsid w:val="00AF163C"/>
    <w:rsid w:val="00AF1BDE"/>
    <w:rsid w:val="00AF271D"/>
    <w:rsid w:val="00AF3C32"/>
    <w:rsid w:val="00AF70B5"/>
    <w:rsid w:val="00B015A7"/>
    <w:rsid w:val="00B02AFA"/>
    <w:rsid w:val="00B04206"/>
    <w:rsid w:val="00B054D0"/>
    <w:rsid w:val="00B141AB"/>
    <w:rsid w:val="00B179C6"/>
    <w:rsid w:val="00B20235"/>
    <w:rsid w:val="00B2338A"/>
    <w:rsid w:val="00B23A94"/>
    <w:rsid w:val="00B2465C"/>
    <w:rsid w:val="00B27AE7"/>
    <w:rsid w:val="00B30BC6"/>
    <w:rsid w:val="00B3479E"/>
    <w:rsid w:val="00B36005"/>
    <w:rsid w:val="00B37312"/>
    <w:rsid w:val="00B4050B"/>
    <w:rsid w:val="00B44873"/>
    <w:rsid w:val="00B45277"/>
    <w:rsid w:val="00B45A26"/>
    <w:rsid w:val="00B45A80"/>
    <w:rsid w:val="00B475A5"/>
    <w:rsid w:val="00B47886"/>
    <w:rsid w:val="00B51454"/>
    <w:rsid w:val="00B51EDA"/>
    <w:rsid w:val="00B529A9"/>
    <w:rsid w:val="00B531EB"/>
    <w:rsid w:val="00B55C6B"/>
    <w:rsid w:val="00B575E0"/>
    <w:rsid w:val="00B621A1"/>
    <w:rsid w:val="00B6322D"/>
    <w:rsid w:val="00B64EB1"/>
    <w:rsid w:val="00B6539B"/>
    <w:rsid w:val="00B6593A"/>
    <w:rsid w:val="00B66490"/>
    <w:rsid w:val="00B6671C"/>
    <w:rsid w:val="00B71395"/>
    <w:rsid w:val="00B75837"/>
    <w:rsid w:val="00B77A6D"/>
    <w:rsid w:val="00B8756C"/>
    <w:rsid w:val="00B912C9"/>
    <w:rsid w:val="00B917E4"/>
    <w:rsid w:val="00B9596F"/>
    <w:rsid w:val="00BA5550"/>
    <w:rsid w:val="00BA6434"/>
    <w:rsid w:val="00BB1F3C"/>
    <w:rsid w:val="00BC3F9C"/>
    <w:rsid w:val="00BC69E8"/>
    <w:rsid w:val="00BD07F5"/>
    <w:rsid w:val="00BD12F5"/>
    <w:rsid w:val="00BD5362"/>
    <w:rsid w:val="00BD60B7"/>
    <w:rsid w:val="00BE351A"/>
    <w:rsid w:val="00BE3870"/>
    <w:rsid w:val="00BE62FB"/>
    <w:rsid w:val="00C01E44"/>
    <w:rsid w:val="00C03B43"/>
    <w:rsid w:val="00C04E3D"/>
    <w:rsid w:val="00C06A20"/>
    <w:rsid w:val="00C124ED"/>
    <w:rsid w:val="00C14D87"/>
    <w:rsid w:val="00C1506B"/>
    <w:rsid w:val="00C15F0C"/>
    <w:rsid w:val="00C21E2D"/>
    <w:rsid w:val="00C2413F"/>
    <w:rsid w:val="00C24F72"/>
    <w:rsid w:val="00C25304"/>
    <w:rsid w:val="00C276A7"/>
    <w:rsid w:val="00C27FAC"/>
    <w:rsid w:val="00C43302"/>
    <w:rsid w:val="00C43EE2"/>
    <w:rsid w:val="00C442D3"/>
    <w:rsid w:val="00C44728"/>
    <w:rsid w:val="00C47620"/>
    <w:rsid w:val="00C52DE2"/>
    <w:rsid w:val="00C54F4F"/>
    <w:rsid w:val="00C61AB9"/>
    <w:rsid w:val="00C64F78"/>
    <w:rsid w:val="00C71CF5"/>
    <w:rsid w:val="00C7284D"/>
    <w:rsid w:val="00C7569F"/>
    <w:rsid w:val="00CA0BD3"/>
    <w:rsid w:val="00CA3A43"/>
    <w:rsid w:val="00CA5BC2"/>
    <w:rsid w:val="00CB001B"/>
    <w:rsid w:val="00CB068C"/>
    <w:rsid w:val="00CB0EC5"/>
    <w:rsid w:val="00CB2558"/>
    <w:rsid w:val="00CB299C"/>
    <w:rsid w:val="00CB4792"/>
    <w:rsid w:val="00CB5763"/>
    <w:rsid w:val="00CB5888"/>
    <w:rsid w:val="00CC10EF"/>
    <w:rsid w:val="00CD2C82"/>
    <w:rsid w:val="00CD5503"/>
    <w:rsid w:val="00CD5694"/>
    <w:rsid w:val="00CD5A70"/>
    <w:rsid w:val="00CD675A"/>
    <w:rsid w:val="00CD70AF"/>
    <w:rsid w:val="00CD715D"/>
    <w:rsid w:val="00CD7BA7"/>
    <w:rsid w:val="00CE100A"/>
    <w:rsid w:val="00CE4E58"/>
    <w:rsid w:val="00CE6D99"/>
    <w:rsid w:val="00CF3864"/>
    <w:rsid w:val="00CF4D2B"/>
    <w:rsid w:val="00CF585E"/>
    <w:rsid w:val="00CF7054"/>
    <w:rsid w:val="00D00E05"/>
    <w:rsid w:val="00D00EF7"/>
    <w:rsid w:val="00D02907"/>
    <w:rsid w:val="00D03484"/>
    <w:rsid w:val="00D063B3"/>
    <w:rsid w:val="00D07D1C"/>
    <w:rsid w:val="00D11BF0"/>
    <w:rsid w:val="00D16B1B"/>
    <w:rsid w:val="00D33A84"/>
    <w:rsid w:val="00D3511A"/>
    <w:rsid w:val="00D46350"/>
    <w:rsid w:val="00D47314"/>
    <w:rsid w:val="00D50DA2"/>
    <w:rsid w:val="00D51406"/>
    <w:rsid w:val="00D53BB2"/>
    <w:rsid w:val="00D54B36"/>
    <w:rsid w:val="00D573B3"/>
    <w:rsid w:val="00D574A5"/>
    <w:rsid w:val="00D60DB7"/>
    <w:rsid w:val="00D6184B"/>
    <w:rsid w:val="00D61898"/>
    <w:rsid w:val="00D61F0B"/>
    <w:rsid w:val="00D6294E"/>
    <w:rsid w:val="00D633FA"/>
    <w:rsid w:val="00D636CA"/>
    <w:rsid w:val="00D64A94"/>
    <w:rsid w:val="00D65734"/>
    <w:rsid w:val="00D661D4"/>
    <w:rsid w:val="00D7419F"/>
    <w:rsid w:val="00D779D2"/>
    <w:rsid w:val="00D80BD3"/>
    <w:rsid w:val="00D83A51"/>
    <w:rsid w:val="00D8688D"/>
    <w:rsid w:val="00D92048"/>
    <w:rsid w:val="00D92AD7"/>
    <w:rsid w:val="00D9347C"/>
    <w:rsid w:val="00D95970"/>
    <w:rsid w:val="00D96D8D"/>
    <w:rsid w:val="00D9764C"/>
    <w:rsid w:val="00DA1D75"/>
    <w:rsid w:val="00DA381E"/>
    <w:rsid w:val="00DA3CC3"/>
    <w:rsid w:val="00DA4792"/>
    <w:rsid w:val="00DA6941"/>
    <w:rsid w:val="00DA7B62"/>
    <w:rsid w:val="00DB1B00"/>
    <w:rsid w:val="00DC3F6B"/>
    <w:rsid w:val="00DC4383"/>
    <w:rsid w:val="00DC5705"/>
    <w:rsid w:val="00DC6F13"/>
    <w:rsid w:val="00DD47EC"/>
    <w:rsid w:val="00DD5E2D"/>
    <w:rsid w:val="00DD6D9F"/>
    <w:rsid w:val="00DE0221"/>
    <w:rsid w:val="00DE27C3"/>
    <w:rsid w:val="00DE4279"/>
    <w:rsid w:val="00DE490C"/>
    <w:rsid w:val="00DF0BDA"/>
    <w:rsid w:val="00DF3285"/>
    <w:rsid w:val="00DF4458"/>
    <w:rsid w:val="00DF4E5E"/>
    <w:rsid w:val="00DF6E58"/>
    <w:rsid w:val="00E04626"/>
    <w:rsid w:val="00E055D6"/>
    <w:rsid w:val="00E058C1"/>
    <w:rsid w:val="00E05AAF"/>
    <w:rsid w:val="00E05FD0"/>
    <w:rsid w:val="00E07615"/>
    <w:rsid w:val="00E07908"/>
    <w:rsid w:val="00E134BA"/>
    <w:rsid w:val="00E166F7"/>
    <w:rsid w:val="00E258E1"/>
    <w:rsid w:val="00E30880"/>
    <w:rsid w:val="00E30A70"/>
    <w:rsid w:val="00E317D7"/>
    <w:rsid w:val="00E3209D"/>
    <w:rsid w:val="00E33C78"/>
    <w:rsid w:val="00E34B47"/>
    <w:rsid w:val="00E34DE0"/>
    <w:rsid w:val="00E34F61"/>
    <w:rsid w:val="00E35622"/>
    <w:rsid w:val="00E363EF"/>
    <w:rsid w:val="00E413EA"/>
    <w:rsid w:val="00E448D3"/>
    <w:rsid w:val="00E50473"/>
    <w:rsid w:val="00E56073"/>
    <w:rsid w:val="00E57D08"/>
    <w:rsid w:val="00E60524"/>
    <w:rsid w:val="00E618B3"/>
    <w:rsid w:val="00E65F22"/>
    <w:rsid w:val="00E6618F"/>
    <w:rsid w:val="00E66670"/>
    <w:rsid w:val="00E71358"/>
    <w:rsid w:val="00E73565"/>
    <w:rsid w:val="00E74E96"/>
    <w:rsid w:val="00E770A2"/>
    <w:rsid w:val="00E80A28"/>
    <w:rsid w:val="00E85AB4"/>
    <w:rsid w:val="00E87AEE"/>
    <w:rsid w:val="00E9480C"/>
    <w:rsid w:val="00EA2E19"/>
    <w:rsid w:val="00EA3795"/>
    <w:rsid w:val="00EA3931"/>
    <w:rsid w:val="00EB1B4A"/>
    <w:rsid w:val="00EB74FE"/>
    <w:rsid w:val="00EC0083"/>
    <w:rsid w:val="00EC0CC5"/>
    <w:rsid w:val="00EC631A"/>
    <w:rsid w:val="00ED1E08"/>
    <w:rsid w:val="00ED2740"/>
    <w:rsid w:val="00ED35FB"/>
    <w:rsid w:val="00ED39E5"/>
    <w:rsid w:val="00ED6736"/>
    <w:rsid w:val="00EE05DF"/>
    <w:rsid w:val="00EE2517"/>
    <w:rsid w:val="00EE2D1C"/>
    <w:rsid w:val="00EE347F"/>
    <w:rsid w:val="00EE6044"/>
    <w:rsid w:val="00EE655A"/>
    <w:rsid w:val="00EF1DD0"/>
    <w:rsid w:val="00EF479F"/>
    <w:rsid w:val="00EF5330"/>
    <w:rsid w:val="00EF5C12"/>
    <w:rsid w:val="00EF705F"/>
    <w:rsid w:val="00F00AAF"/>
    <w:rsid w:val="00F03446"/>
    <w:rsid w:val="00F03899"/>
    <w:rsid w:val="00F04126"/>
    <w:rsid w:val="00F06709"/>
    <w:rsid w:val="00F06E92"/>
    <w:rsid w:val="00F07098"/>
    <w:rsid w:val="00F138DD"/>
    <w:rsid w:val="00F201CA"/>
    <w:rsid w:val="00F209F2"/>
    <w:rsid w:val="00F24E7F"/>
    <w:rsid w:val="00F267AC"/>
    <w:rsid w:val="00F37928"/>
    <w:rsid w:val="00F40D9A"/>
    <w:rsid w:val="00F42067"/>
    <w:rsid w:val="00F46085"/>
    <w:rsid w:val="00F46484"/>
    <w:rsid w:val="00F47136"/>
    <w:rsid w:val="00F50D43"/>
    <w:rsid w:val="00F510C1"/>
    <w:rsid w:val="00F52BBF"/>
    <w:rsid w:val="00F5479E"/>
    <w:rsid w:val="00F56211"/>
    <w:rsid w:val="00F5730C"/>
    <w:rsid w:val="00F60B48"/>
    <w:rsid w:val="00F66051"/>
    <w:rsid w:val="00F73B7F"/>
    <w:rsid w:val="00F75203"/>
    <w:rsid w:val="00F75621"/>
    <w:rsid w:val="00F75F76"/>
    <w:rsid w:val="00F81B87"/>
    <w:rsid w:val="00F82FE9"/>
    <w:rsid w:val="00F83149"/>
    <w:rsid w:val="00F9016F"/>
    <w:rsid w:val="00F90E17"/>
    <w:rsid w:val="00F91A7B"/>
    <w:rsid w:val="00F97F97"/>
    <w:rsid w:val="00FA333F"/>
    <w:rsid w:val="00FA7CCB"/>
    <w:rsid w:val="00FB218D"/>
    <w:rsid w:val="00FB3AEE"/>
    <w:rsid w:val="00FC13DA"/>
    <w:rsid w:val="00FC1A45"/>
    <w:rsid w:val="00FC2386"/>
    <w:rsid w:val="00FC424D"/>
    <w:rsid w:val="00FC6388"/>
    <w:rsid w:val="00FD2145"/>
    <w:rsid w:val="00FD364F"/>
    <w:rsid w:val="00FD3D61"/>
    <w:rsid w:val="00FD5EC9"/>
    <w:rsid w:val="00FD5F84"/>
    <w:rsid w:val="00FD6309"/>
    <w:rsid w:val="00FD7001"/>
    <w:rsid w:val="00FE42BC"/>
    <w:rsid w:val="00FF34C2"/>
    <w:rsid w:val="00FF563C"/>
    <w:rsid w:val="00FF57DE"/>
    <w:rsid w:val="00FF68E2"/>
    <w:rsid w:val="01D92B84"/>
    <w:rsid w:val="0211DD29"/>
    <w:rsid w:val="02BB776D"/>
    <w:rsid w:val="03DC4F28"/>
    <w:rsid w:val="06B0ADD5"/>
    <w:rsid w:val="083DF200"/>
    <w:rsid w:val="097B6D65"/>
    <w:rsid w:val="0E0301C5"/>
    <w:rsid w:val="10A82513"/>
    <w:rsid w:val="11AFABD2"/>
    <w:rsid w:val="13320183"/>
    <w:rsid w:val="13AE8F77"/>
    <w:rsid w:val="142B32D0"/>
    <w:rsid w:val="14FF5C2C"/>
    <w:rsid w:val="15CC21D1"/>
    <w:rsid w:val="16BE26F2"/>
    <w:rsid w:val="16EA9525"/>
    <w:rsid w:val="183232F4"/>
    <w:rsid w:val="189DA6FE"/>
    <w:rsid w:val="1931FB8E"/>
    <w:rsid w:val="19AAB492"/>
    <w:rsid w:val="1A1CFFCA"/>
    <w:rsid w:val="1A4E81B9"/>
    <w:rsid w:val="1ACE01FB"/>
    <w:rsid w:val="1C5FEC98"/>
    <w:rsid w:val="1DE78DC5"/>
    <w:rsid w:val="1EB0E2EC"/>
    <w:rsid w:val="20911985"/>
    <w:rsid w:val="21ED8D35"/>
    <w:rsid w:val="237F8DB7"/>
    <w:rsid w:val="240A6E52"/>
    <w:rsid w:val="241472AB"/>
    <w:rsid w:val="2A0F5EFF"/>
    <w:rsid w:val="2AB27FD8"/>
    <w:rsid w:val="2B07E4CD"/>
    <w:rsid w:val="2B374D49"/>
    <w:rsid w:val="2BA81484"/>
    <w:rsid w:val="2BD0FDF0"/>
    <w:rsid w:val="2BD59D2C"/>
    <w:rsid w:val="2CA8D71C"/>
    <w:rsid w:val="2CC63716"/>
    <w:rsid w:val="2D2AF083"/>
    <w:rsid w:val="3063C277"/>
    <w:rsid w:val="328B3665"/>
    <w:rsid w:val="329CEDF9"/>
    <w:rsid w:val="35635715"/>
    <w:rsid w:val="3596D581"/>
    <w:rsid w:val="35E78969"/>
    <w:rsid w:val="364FB962"/>
    <w:rsid w:val="39FD0D55"/>
    <w:rsid w:val="3C0B134D"/>
    <w:rsid w:val="3C0F90A9"/>
    <w:rsid w:val="3C16ED78"/>
    <w:rsid w:val="3C99E688"/>
    <w:rsid w:val="3CE0543B"/>
    <w:rsid w:val="3D53A22B"/>
    <w:rsid w:val="3DAB610A"/>
    <w:rsid w:val="3F6248A4"/>
    <w:rsid w:val="3FC60B90"/>
    <w:rsid w:val="408765CA"/>
    <w:rsid w:val="43E8CD77"/>
    <w:rsid w:val="44AC026B"/>
    <w:rsid w:val="4895965F"/>
    <w:rsid w:val="489CB99C"/>
    <w:rsid w:val="48DC4823"/>
    <w:rsid w:val="4A2528D0"/>
    <w:rsid w:val="4A3889FD"/>
    <w:rsid w:val="4A39101C"/>
    <w:rsid w:val="4A39101C"/>
    <w:rsid w:val="4A781884"/>
    <w:rsid w:val="4DAFB946"/>
    <w:rsid w:val="4EB360E2"/>
    <w:rsid w:val="4EE979DF"/>
    <w:rsid w:val="4F6542BB"/>
    <w:rsid w:val="4F76415F"/>
    <w:rsid w:val="4F76415F"/>
    <w:rsid w:val="4FA7E72A"/>
    <w:rsid w:val="5018B39F"/>
    <w:rsid w:val="51020F0E"/>
    <w:rsid w:val="532E05F1"/>
    <w:rsid w:val="5339080E"/>
    <w:rsid w:val="53D4D256"/>
    <w:rsid w:val="5438B3DE"/>
    <w:rsid w:val="561C6F83"/>
    <w:rsid w:val="5633198B"/>
    <w:rsid w:val="5690B7BA"/>
    <w:rsid w:val="56C1AA80"/>
    <w:rsid w:val="59F24A4B"/>
    <w:rsid w:val="5EB9A003"/>
    <w:rsid w:val="5EC309A0"/>
    <w:rsid w:val="5F009320"/>
    <w:rsid w:val="60D4759E"/>
    <w:rsid w:val="62E88B0A"/>
    <w:rsid w:val="636C20BA"/>
    <w:rsid w:val="63F35A66"/>
    <w:rsid w:val="653B775E"/>
    <w:rsid w:val="6573A585"/>
    <w:rsid w:val="65DF6840"/>
    <w:rsid w:val="66039433"/>
    <w:rsid w:val="66C5429F"/>
    <w:rsid w:val="67A9F4CF"/>
    <w:rsid w:val="68E7261D"/>
    <w:rsid w:val="6A9E5FA0"/>
    <w:rsid w:val="6BA02687"/>
    <w:rsid w:val="6C42344A"/>
    <w:rsid w:val="6DCEFF7B"/>
    <w:rsid w:val="6F610AAE"/>
    <w:rsid w:val="6F6C260A"/>
    <w:rsid w:val="6FDFAE12"/>
    <w:rsid w:val="70849FE5"/>
    <w:rsid w:val="70FD65A1"/>
    <w:rsid w:val="71960B6D"/>
    <w:rsid w:val="723637E3"/>
    <w:rsid w:val="72390030"/>
    <w:rsid w:val="73E6F833"/>
    <w:rsid w:val="750691DF"/>
    <w:rsid w:val="772FB9DC"/>
    <w:rsid w:val="7775AEF0"/>
    <w:rsid w:val="777B1E6F"/>
    <w:rsid w:val="781C1787"/>
    <w:rsid w:val="7978ECE9"/>
    <w:rsid w:val="7A013B9D"/>
    <w:rsid w:val="7AAF0B3F"/>
    <w:rsid w:val="7B3AFC36"/>
    <w:rsid w:val="7C4ADBA0"/>
    <w:rsid w:val="7DA0D970"/>
    <w:rsid w:val="7E1C2708"/>
    <w:rsid w:val="7EDA3C66"/>
    <w:rsid w:val="7F054B13"/>
    <w:rsid w:val="7FDDC33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8A006"/>
  <w15:chartTrackingRefBased/>
  <w15:docId w15:val="{808EDBEC-1DE3-498C-8DC3-153D4CA2E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uiPriority w:val="99"/>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aliases w:val="Ref,de nota al pie,referencia nota al pie,Ref. de nota al pie2,Nota de pie,Texto de nota al pie,Referencia nota al pie,BVI fnr,BVI fnr Car Car,BVI fnr Car,BVI fnr Car Car Car Car,normal, BVI fnr, BVI fnr Car Car,Footnotes refss,4_G,f"/>
    <w:qFormat/>
    <w:rsid w:val="00596FA2"/>
    <w:rPr>
      <w:vertAlign w:val="superscript"/>
    </w:rPr>
  </w:style>
  <w:style w:type="paragraph" w:styleId="Textonotapie">
    <w:name w:val="footnote text"/>
    <w:aliases w:val="ft,Texto nota pie Car Car Car,FA Fu,Texto nota pie_mujer,Footnote Text Char Car,Nota a pie/Bibliog,Footnote Text Char Char,Footnote Text1 Char,Footnote Text Char Char Char Char,texto de nota al pie,Footnote Text Char Car Car Car,Car, Car"/>
    <w:basedOn w:val="Normal"/>
    <w:link w:val="TextonotapieCar"/>
    <w:qFormat/>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Texto nota pie_mujer Car,Footnote Text Char Car Car,Nota a pie/Bibliog Car,Footnote Text Char Char Car,Footnote Text1 Char Car,Footnote Text Char Char Char Char Car,Car Car, Car Car"/>
    <w:link w:val="Textonotapie"/>
    <w:uiPriority w:val="99"/>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Prrafodelista1" w:customStyle="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0" w:customStyle="1">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styleId="Listavistosa-nfasis11" w:customStyle="1">
    <w:name w:val="Lista vistosa - Énfasis 11"/>
    <w:basedOn w:val="Normal"/>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abladecuadrcula31" w:customStyle="1">
    <w:name w:val="Tabla de cuadrícula 31"/>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cs="Tahoma"/>
      <w:b/>
      <w:bCs/>
      <w:color w:val="000000"/>
      <w:sz w:val="28"/>
      <w:szCs w:val="28"/>
      <w:lang w:val="es-CO" w:eastAsia="es-ES"/>
    </w:rPr>
  </w:style>
  <w:style w:type="paragraph" w:styleId="ListParagraph0" w:customStyle="1">
    <w:name w:val="List Paragraph0"/>
    <w:basedOn w:val="Normal"/>
    <w:link w:val="PrrafodelistaCar"/>
    <w:uiPriority w:val="72"/>
    <w:qFormat/>
    <w:rsid w:val="004B1C1D"/>
    <w:pPr>
      <w:spacing w:after="160" w:line="259" w:lineRule="auto"/>
      <w:ind w:left="720"/>
      <w:contextualSpacing/>
      <w:jc w:val="left"/>
    </w:pPr>
    <w:rPr>
      <w:rFonts w:ascii="Cambria" w:hAnsi="Cambria" w:eastAsia="Cambria"/>
      <w:sz w:val="22"/>
      <w:szCs w:val="22"/>
      <w:lang w:eastAsia="en-US"/>
    </w:rPr>
  </w:style>
  <w:style w:type="character" w:styleId="PrrafodelistaCar" w:customStyle="1">
    <w:name w:val="Párrafo de lista Car"/>
    <w:link w:val="ListParagraph0"/>
    <w:uiPriority w:val="34"/>
    <w:locked/>
    <w:rsid w:val="009236AC"/>
    <w:rPr>
      <w:rFonts w:ascii="Cambria" w:hAnsi="Cambria" w:eastAsia="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1085">
      <w:bodyDiv w:val="1"/>
      <w:marLeft w:val="0"/>
      <w:marRight w:val="0"/>
      <w:marTop w:val="0"/>
      <w:marBottom w:val="0"/>
      <w:divBdr>
        <w:top w:val="none" w:sz="0" w:space="0" w:color="auto"/>
        <w:left w:val="none" w:sz="0" w:space="0" w:color="auto"/>
        <w:bottom w:val="none" w:sz="0" w:space="0" w:color="auto"/>
        <w:right w:val="none" w:sz="0" w:space="0" w:color="auto"/>
      </w:divBdr>
      <w:divsChild>
        <w:div w:id="1737316498">
          <w:marLeft w:val="0"/>
          <w:marRight w:val="0"/>
          <w:marTop w:val="0"/>
          <w:marBottom w:val="0"/>
          <w:divBdr>
            <w:top w:val="none" w:sz="0" w:space="0" w:color="auto"/>
            <w:left w:val="none" w:sz="0" w:space="0" w:color="auto"/>
            <w:bottom w:val="none" w:sz="0" w:space="0" w:color="auto"/>
            <w:right w:val="none" w:sz="0" w:space="0" w:color="auto"/>
          </w:divBdr>
        </w:div>
      </w:divsChild>
    </w:div>
    <w:div w:id="317727395">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30820">
      <w:bodyDiv w:val="1"/>
      <w:marLeft w:val="0"/>
      <w:marRight w:val="0"/>
      <w:marTop w:val="0"/>
      <w:marBottom w:val="0"/>
      <w:divBdr>
        <w:top w:val="none" w:sz="0" w:space="0" w:color="auto"/>
        <w:left w:val="none" w:sz="0" w:space="0" w:color="auto"/>
        <w:bottom w:val="none" w:sz="0" w:space="0" w:color="auto"/>
        <w:right w:val="none" w:sz="0" w:space="0" w:color="auto"/>
      </w:divBdr>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33830607">
      <w:bodyDiv w:val="1"/>
      <w:marLeft w:val="0"/>
      <w:marRight w:val="0"/>
      <w:marTop w:val="0"/>
      <w:marBottom w:val="0"/>
      <w:divBdr>
        <w:top w:val="none" w:sz="0" w:space="0" w:color="auto"/>
        <w:left w:val="none" w:sz="0" w:space="0" w:color="auto"/>
        <w:bottom w:val="none" w:sz="0" w:space="0" w:color="auto"/>
        <w:right w:val="none" w:sz="0" w:space="0" w:color="auto"/>
      </w:divBdr>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635403436">
      <w:bodyDiv w:val="1"/>
      <w:marLeft w:val="0"/>
      <w:marRight w:val="0"/>
      <w:marTop w:val="0"/>
      <w:marBottom w:val="0"/>
      <w:divBdr>
        <w:top w:val="none" w:sz="0" w:space="0" w:color="auto"/>
        <w:left w:val="none" w:sz="0" w:space="0" w:color="auto"/>
        <w:bottom w:val="none" w:sz="0" w:space="0" w:color="auto"/>
        <w:right w:val="none" w:sz="0" w:space="0" w:color="auto"/>
      </w:divBdr>
    </w:div>
    <w:div w:id="1653093936">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35891833">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microsoft.com/office/2018/08/relationships/commentsExtensible" Target="commentsExtensible.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microsoft.com/office/2016/09/relationships/commentsIds" Target="commentsIds.xm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footnotes" Target="footnotes.xml" Id="rId6" /><Relationship Type="http://schemas.microsoft.com/office/2011/relationships/commentsExtended" Target="commentsExtended.xm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comments" Target="comments.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2.png" Id="rId9" /><Relationship Type="http://schemas.microsoft.com/office/2020/10/relationships/intelligence" Target="intelligence2.xml" Id="R7b63f1e3dd9645f1" /><Relationship Type="http://schemas.openxmlformats.org/officeDocument/2006/relationships/image" Target="/media/image4.png" Id="Rfb7cc8e6a23f4d96" /></Relationships>
</file>

<file path=word/_rels/footnotes.xml.rels><?xml version="1.0" encoding="UTF-8" standalone="yes"?>
<Relationships xmlns="http://schemas.openxmlformats.org/package/2006/relationships"><Relationship Id="rId2" Type="http://schemas.openxmlformats.org/officeDocument/2006/relationships/hyperlink" Target="https://www.minsalud.gov.co/proteccionsocial/Paginas/cicloVida.aspx" TargetMode="External"/><Relationship Id="rId1" Type="http://schemas.openxmlformats.org/officeDocument/2006/relationships/hyperlink" Target="https://www.minsalud.gov.co/proteccionsocial/Paginas/cicloVid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AEF5C-05EC-4599-8DCA-D252D1BEDA4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subject/>
  <dc:creator>patricia</dc:creator>
  <keywords/>
  <lastModifiedBy>Laura Andrea Cuesta Villate</lastModifiedBy>
  <revision>18</revision>
  <lastPrinted>2010-04-12T22:59:00.0000000Z</lastPrinted>
  <dcterms:created xsi:type="dcterms:W3CDTF">2022-01-06T13:53:00.0000000Z</dcterms:created>
  <dcterms:modified xsi:type="dcterms:W3CDTF">2023-07-04T01:54:39.1672558Z</dcterms:modified>
</coreProperties>
</file>