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E7" w:rsidRDefault="006A4BE7" w:rsidP="006A4BE7">
      <w:pPr>
        <w:pStyle w:val="Default"/>
      </w:pPr>
    </w:p>
    <w:p w:rsidR="00863D3D" w:rsidRPr="00471D1C" w:rsidRDefault="00863D3D" w:rsidP="00471D1C">
      <w:pPr>
        <w:pStyle w:val="Default"/>
        <w:spacing w:after="56"/>
        <w:jc w:val="both"/>
        <w:rPr>
          <w:rFonts w:ascii="Arial" w:hAnsi="Arial" w:cs="Arial"/>
        </w:rPr>
      </w:pPr>
      <w:r w:rsidRPr="00471D1C">
        <w:rPr>
          <w:rFonts w:ascii="Arial" w:hAnsi="Arial" w:cs="Arial"/>
        </w:rPr>
        <w:t>Los aspirantes deberán presentar los siguientes documentos, de conformidad con lo establecido en la convocatoria y de acuerdo con el tipo de participante; la ausencia de cualquiera de ellos será c</w:t>
      </w:r>
      <w:r w:rsidR="00471D1C" w:rsidRPr="00471D1C">
        <w:rPr>
          <w:rFonts w:ascii="Arial" w:hAnsi="Arial" w:cs="Arial"/>
        </w:rPr>
        <w:t>onsiderada causal de rechazo, si no son subsanables</w:t>
      </w:r>
    </w:p>
    <w:p w:rsidR="00863D3D" w:rsidRPr="00471D1C" w:rsidRDefault="00863D3D" w:rsidP="00471D1C">
      <w:pPr>
        <w:pStyle w:val="Default"/>
        <w:jc w:val="both"/>
        <w:rPr>
          <w:rFonts w:ascii="Arial" w:hAnsi="Arial" w:cs="Arial"/>
        </w:rPr>
      </w:pPr>
    </w:p>
    <w:p w:rsidR="00863D3D" w:rsidRPr="00471D1C" w:rsidRDefault="00863D3D" w:rsidP="00471D1C">
      <w:pPr>
        <w:pStyle w:val="Default"/>
        <w:numPr>
          <w:ilvl w:val="0"/>
          <w:numId w:val="2"/>
        </w:numPr>
        <w:spacing w:after="56"/>
        <w:jc w:val="both"/>
        <w:rPr>
          <w:rFonts w:ascii="Arial" w:hAnsi="Arial" w:cs="Arial"/>
        </w:rPr>
      </w:pPr>
      <w:r w:rsidRPr="00471D1C">
        <w:rPr>
          <w:rFonts w:ascii="Arial" w:hAnsi="Arial" w:cs="Arial"/>
        </w:rPr>
        <w:t xml:space="preserve">“Formato de Presentación del Proyecto para la convocatoria del modelo de participación ciudadana” completamente diligenciado en computador, acompañado del Formato Carta de Presentación Iniciativas Convocatoria Piloto Modelo “Uno más Uno = Todos, Una más Unas = Todas” y Carta de Compromiso para Aportes por parte de la Organización. </w:t>
      </w:r>
    </w:p>
    <w:p w:rsidR="00863D3D" w:rsidRPr="00471D1C" w:rsidRDefault="00863D3D" w:rsidP="00471D1C">
      <w:pPr>
        <w:pStyle w:val="Default"/>
        <w:numPr>
          <w:ilvl w:val="0"/>
          <w:numId w:val="2"/>
        </w:numPr>
        <w:jc w:val="both"/>
        <w:rPr>
          <w:rFonts w:ascii="Arial" w:hAnsi="Arial" w:cs="Arial"/>
        </w:rPr>
      </w:pPr>
      <w:r w:rsidRPr="00471D1C">
        <w:rPr>
          <w:rFonts w:ascii="Arial" w:hAnsi="Arial" w:cs="Arial"/>
        </w:rPr>
        <w:t xml:space="preserve">Certificado de existencia y representación legal. </w:t>
      </w:r>
      <w:r w:rsidR="001E24FC">
        <w:rPr>
          <w:rFonts w:ascii="Arial" w:hAnsi="Arial" w:cs="Arial"/>
        </w:rPr>
        <w:t>(acto de reconocimiento de dignatario)</w:t>
      </w:r>
    </w:p>
    <w:p w:rsidR="00863D3D" w:rsidRPr="00471D1C" w:rsidRDefault="00863D3D" w:rsidP="00471D1C">
      <w:pPr>
        <w:pStyle w:val="Default"/>
        <w:spacing w:after="58"/>
        <w:jc w:val="both"/>
        <w:rPr>
          <w:rFonts w:ascii="Arial" w:hAnsi="Arial" w:cs="Arial"/>
        </w:rPr>
      </w:pPr>
    </w:p>
    <w:p w:rsidR="00863D3D" w:rsidRPr="00471D1C" w:rsidRDefault="00863D3D" w:rsidP="00471D1C">
      <w:pPr>
        <w:pStyle w:val="Default"/>
        <w:numPr>
          <w:ilvl w:val="0"/>
          <w:numId w:val="2"/>
        </w:numPr>
        <w:spacing w:after="58"/>
        <w:jc w:val="both"/>
        <w:rPr>
          <w:rFonts w:ascii="Arial" w:hAnsi="Arial" w:cs="Arial"/>
        </w:rPr>
      </w:pPr>
      <w:r w:rsidRPr="00471D1C">
        <w:rPr>
          <w:rFonts w:ascii="Arial" w:hAnsi="Arial" w:cs="Arial"/>
        </w:rPr>
        <w:t xml:space="preserve">Copia legible por ambas caras del documento de identidad del representante legal ampliado al 150%. </w:t>
      </w:r>
    </w:p>
    <w:p w:rsidR="00863D3D" w:rsidRPr="00471D1C" w:rsidRDefault="00863D3D" w:rsidP="00471D1C">
      <w:pPr>
        <w:pStyle w:val="Default"/>
        <w:numPr>
          <w:ilvl w:val="0"/>
          <w:numId w:val="2"/>
        </w:numPr>
        <w:jc w:val="both"/>
        <w:rPr>
          <w:rFonts w:ascii="Arial" w:hAnsi="Arial" w:cs="Arial"/>
        </w:rPr>
      </w:pPr>
      <w:r w:rsidRPr="00471D1C">
        <w:rPr>
          <w:rFonts w:ascii="Arial" w:hAnsi="Arial" w:cs="Arial"/>
        </w:rPr>
        <w:t xml:space="preserve">Documentación soporte de experiencia y existencia de la organización. </w:t>
      </w:r>
    </w:p>
    <w:p w:rsidR="00863D3D" w:rsidRPr="00471D1C" w:rsidRDefault="00863D3D" w:rsidP="006A4BE7">
      <w:pPr>
        <w:pStyle w:val="Default"/>
        <w:spacing w:after="56"/>
        <w:jc w:val="both"/>
      </w:pPr>
    </w:p>
    <w:p w:rsidR="006A4BE7" w:rsidRPr="00471D1C" w:rsidRDefault="006A4BE7" w:rsidP="006A4BE7">
      <w:pPr>
        <w:pStyle w:val="Default"/>
        <w:spacing w:after="56"/>
        <w:jc w:val="both"/>
        <w:rPr>
          <w:rFonts w:ascii="Arial" w:hAnsi="Arial" w:cs="Arial"/>
        </w:rPr>
      </w:pPr>
      <w:r w:rsidRPr="00471D1C">
        <w:rPr>
          <w:rFonts w:ascii="Arial" w:hAnsi="Arial" w:cs="Arial"/>
        </w:rPr>
        <w:t>Para este efecto, el sobre debe contener:</w:t>
      </w:r>
    </w:p>
    <w:p w:rsidR="006A4BE7" w:rsidRPr="00471D1C" w:rsidRDefault="006A4BE7" w:rsidP="006A4BE7">
      <w:pPr>
        <w:pStyle w:val="Default"/>
        <w:spacing w:after="56"/>
        <w:jc w:val="both"/>
        <w:rPr>
          <w:rFonts w:ascii="Arial" w:hAnsi="Arial" w:cs="Arial"/>
        </w:rPr>
      </w:pPr>
      <w:r w:rsidRPr="00471D1C">
        <w:rPr>
          <w:rFonts w:ascii="Arial" w:hAnsi="Arial" w:cs="Arial"/>
        </w:rPr>
        <w:t xml:space="preserve"> </w:t>
      </w:r>
    </w:p>
    <w:p w:rsidR="006A4BE7" w:rsidRPr="00471D1C" w:rsidRDefault="006A4BE7" w:rsidP="006A4BE7">
      <w:pPr>
        <w:pStyle w:val="Default"/>
        <w:numPr>
          <w:ilvl w:val="0"/>
          <w:numId w:val="1"/>
        </w:numPr>
        <w:spacing w:after="56"/>
        <w:jc w:val="both"/>
        <w:rPr>
          <w:rFonts w:ascii="Arial" w:hAnsi="Arial" w:cs="Arial"/>
        </w:rPr>
      </w:pPr>
      <w:r w:rsidRPr="00471D1C">
        <w:rPr>
          <w:rFonts w:ascii="Arial" w:hAnsi="Arial" w:cs="Arial"/>
        </w:rPr>
        <w:t xml:space="preserve">la Carta de Presentación, Formato de Presentación del Proyecto para la convocatoria del Modelo de Participación Ciudadana, la Carta de Compromiso de Aportes y la presentación de la evidencia de la experiencia de la organización. </w:t>
      </w:r>
    </w:p>
    <w:p w:rsidR="006A4BE7" w:rsidRPr="00471D1C" w:rsidRDefault="006A4BE7" w:rsidP="006A4BE7">
      <w:pPr>
        <w:pStyle w:val="Default"/>
        <w:numPr>
          <w:ilvl w:val="0"/>
          <w:numId w:val="1"/>
        </w:numPr>
        <w:spacing w:after="56"/>
        <w:jc w:val="both"/>
        <w:rPr>
          <w:rFonts w:ascii="Arial" w:hAnsi="Arial" w:cs="Arial"/>
        </w:rPr>
      </w:pPr>
      <w:r w:rsidRPr="00471D1C">
        <w:rPr>
          <w:rFonts w:ascii="Arial" w:hAnsi="Arial" w:cs="Arial"/>
        </w:rPr>
        <w:t xml:space="preserve">En todos los casos, se debe anexar el certificado de existencia y representación legal de la organización postulante. Para el caso de las JAC, debe anexarse el certificado de registro, existencia y representación de la organización, vigente, emitido por IDPAC. </w:t>
      </w:r>
    </w:p>
    <w:p w:rsidR="006A4BE7" w:rsidRPr="00471D1C" w:rsidRDefault="006A4BE7" w:rsidP="006A4BE7">
      <w:pPr>
        <w:pStyle w:val="Default"/>
        <w:spacing w:after="56"/>
        <w:ind w:left="720"/>
        <w:jc w:val="both"/>
        <w:rPr>
          <w:rFonts w:ascii="Arial" w:hAnsi="Arial" w:cs="Arial"/>
        </w:rPr>
      </w:pPr>
    </w:p>
    <w:p w:rsidR="006A4BE7" w:rsidRPr="00471D1C" w:rsidRDefault="006A4BE7" w:rsidP="006A4BE7">
      <w:pPr>
        <w:pStyle w:val="Default"/>
        <w:numPr>
          <w:ilvl w:val="0"/>
          <w:numId w:val="1"/>
        </w:numPr>
        <w:spacing w:after="56"/>
        <w:jc w:val="both"/>
        <w:rPr>
          <w:rFonts w:ascii="Arial" w:hAnsi="Arial" w:cs="Arial"/>
        </w:rPr>
      </w:pPr>
      <w:r w:rsidRPr="00471D1C">
        <w:rPr>
          <w:rFonts w:ascii="Arial" w:hAnsi="Arial" w:cs="Arial"/>
        </w:rPr>
        <w:t xml:space="preserve">El proyecto deberá entregarse en sobre cerrado, indicando claramente los datos del representante legal de la organización, quien es el único que puede radicarlo. </w:t>
      </w:r>
    </w:p>
    <w:p w:rsidR="006A4BE7" w:rsidRPr="00471D1C" w:rsidRDefault="006A4BE7" w:rsidP="006A4BE7">
      <w:pPr>
        <w:pStyle w:val="Default"/>
        <w:spacing w:after="56"/>
        <w:jc w:val="both"/>
        <w:rPr>
          <w:rFonts w:ascii="Arial" w:hAnsi="Arial" w:cs="Arial"/>
        </w:rPr>
      </w:pPr>
    </w:p>
    <w:p w:rsidR="006A4BE7" w:rsidRPr="00471D1C" w:rsidRDefault="006A4BE7" w:rsidP="006A4BE7">
      <w:pPr>
        <w:pStyle w:val="Default"/>
        <w:numPr>
          <w:ilvl w:val="0"/>
          <w:numId w:val="1"/>
        </w:numPr>
        <w:spacing w:after="56"/>
        <w:jc w:val="both"/>
        <w:rPr>
          <w:rFonts w:ascii="Arial" w:hAnsi="Arial" w:cs="Arial"/>
        </w:rPr>
      </w:pPr>
      <w:r w:rsidRPr="00471D1C">
        <w:rPr>
          <w:rFonts w:ascii="Arial" w:hAnsi="Arial" w:cs="Arial"/>
        </w:rPr>
        <w:t xml:space="preserve">Los proyectos y los documentos que deben anexarse al mismo deberán diligenciarse de manera digital y posteriormente, ser impresos y entregados en físico o digitalizados en el CD adjunto. </w:t>
      </w:r>
    </w:p>
    <w:p w:rsidR="006A4BE7" w:rsidRPr="00471D1C" w:rsidRDefault="006A4BE7" w:rsidP="006A4BE7">
      <w:pPr>
        <w:pStyle w:val="Default"/>
        <w:spacing w:after="56"/>
        <w:jc w:val="both"/>
        <w:rPr>
          <w:rFonts w:ascii="Arial" w:hAnsi="Arial" w:cs="Arial"/>
        </w:rPr>
      </w:pPr>
    </w:p>
    <w:p w:rsidR="006A4BE7" w:rsidRPr="00471D1C" w:rsidRDefault="006A4BE7" w:rsidP="006A4BE7">
      <w:pPr>
        <w:pStyle w:val="Default"/>
        <w:numPr>
          <w:ilvl w:val="0"/>
          <w:numId w:val="1"/>
        </w:numPr>
        <w:jc w:val="both"/>
        <w:rPr>
          <w:rFonts w:ascii="Arial" w:hAnsi="Arial" w:cs="Arial"/>
        </w:rPr>
      </w:pPr>
      <w:r w:rsidRPr="00471D1C">
        <w:rPr>
          <w:rFonts w:ascii="Arial" w:hAnsi="Arial" w:cs="Arial"/>
        </w:rPr>
        <w:t xml:space="preserve">Así mismo, los sobres deberán presentar en su exterior la siguiente información: </w:t>
      </w:r>
    </w:p>
    <w:p w:rsidR="006A4BE7" w:rsidRPr="00471D1C" w:rsidRDefault="006A4BE7" w:rsidP="006A4BE7">
      <w:pPr>
        <w:pStyle w:val="Prrafodelista"/>
        <w:rPr>
          <w:rFonts w:ascii="Arial" w:hAnsi="Arial" w:cs="Arial"/>
          <w:sz w:val="24"/>
          <w:szCs w:val="24"/>
        </w:rPr>
      </w:pPr>
    </w:p>
    <w:tbl>
      <w:tblPr>
        <w:tblStyle w:val="Tablaconcuadrcula"/>
        <w:tblpPr w:leftFromText="141" w:rightFromText="141" w:vertAnchor="text" w:horzAnchor="margin" w:tblpY="64"/>
        <w:tblW w:w="0" w:type="auto"/>
        <w:tblLook w:val="04A0" w:firstRow="1" w:lastRow="0" w:firstColumn="1" w:lastColumn="0" w:noHBand="0" w:noVBand="1"/>
      </w:tblPr>
      <w:tblGrid>
        <w:gridCol w:w="4815"/>
        <w:gridCol w:w="4457"/>
      </w:tblGrid>
      <w:tr w:rsidR="00863D3D" w:rsidRPr="00471D1C" w:rsidTr="00863D3D">
        <w:tc>
          <w:tcPr>
            <w:tcW w:w="9272" w:type="dxa"/>
            <w:gridSpan w:val="2"/>
          </w:tcPr>
          <w:p w:rsidR="00863D3D" w:rsidRPr="00471D1C" w:rsidRDefault="00863D3D" w:rsidP="00863D3D">
            <w:pPr>
              <w:pStyle w:val="Default"/>
              <w:jc w:val="both"/>
              <w:rPr>
                <w:rFonts w:ascii="Arial" w:hAnsi="Arial" w:cs="Arial"/>
              </w:rPr>
            </w:pPr>
            <w:r w:rsidRPr="00471D1C">
              <w:rPr>
                <w:rFonts w:ascii="Arial" w:hAnsi="Arial" w:cs="Arial"/>
              </w:rPr>
              <w:t>INFORMACIÓN DEL REPRESENTANTE LEGAL DEL PROYECTO</w:t>
            </w:r>
          </w:p>
          <w:p w:rsidR="00863D3D" w:rsidRPr="00471D1C" w:rsidRDefault="00863D3D" w:rsidP="00863D3D">
            <w:pPr>
              <w:jc w:val="both"/>
              <w:rPr>
                <w:rFonts w:ascii="Arial" w:hAnsi="Arial" w:cs="Arial"/>
                <w:sz w:val="24"/>
                <w:szCs w:val="24"/>
              </w:rPr>
            </w:pPr>
          </w:p>
        </w:tc>
      </w:tr>
      <w:tr w:rsidR="00863D3D" w:rsidRPr="00471D1C" w:rsidTr="00863D3D">
        <w:tc>
          <w:tcPr>
            <w:tcW w:w="4815" w:type="dxa"/>
          </w:tcPr>
          <w:p w:rsidR="00863D3D" w:rsidRPr="00471D1C" w:rsidRDefault="00863D3D" w:rsidP="00863D3D">
            <w:pPr>
              <w:pStyle w:val="Default"/>
              <w:jc w:val="both"/>
              <w:rPr>
                <w:rFonts w:ascii="Arial" w:hAnsi="Arial" w:cs="Arial"/>
              </w:rPr>
            </w:pPr>
            <w:r w:rsidRPr="00471D1C">
              <w:rPr>
                <w:rFonts w:ascii="Arial" w:hAnsi="Arial" w:cs="Arial"/>
              </w:rPr>
              <w:t xml:space="preserve">Nombres y Apellidos: </w:t>
            </w:r>
          </w:p>
        </w:tc>
        <w:tc>
          <w:tcPr>
            <w:tcW w:w="4457" w:type="dxa"/>
          </w:tcPr>
          <w:p w:rsidR="00863D3D" w:rsidRPr="00471D1C" w:rsidRDefault="00863D3D" w:rsidP="00863D3D">
            <w:pPr>
              <w:jc w:val="both"/>
              <w:rPr>
                <w:rFonts w:ascii="Arial" w:hAnsi="Arial" w:cs="Arial"/>
                <w:sz w:val="24"/>
                <w:szCs w:val="24"/>
              </w:rPr>
            </w:pPr>
          </w:p>
        </w:tc>
      </w:tr>
      <w:tr w:rsidR="00863D3D" w:rsidRPr="00471D1C" w:rsidTr="00863D3D">
        <w:tc>
          <w:tcPr>
            <w:tcW w:w="4815" w:type="dxa"/>
          </w:tcPr>
          <w:p w:rsidR="00863D3D" w:rsidRPr="00471D1C" w:rsidRDefault="00863D3D" w:rsidP="00863D3D">
            <w:pPr>
              <w:pStyle w:val="Default"/>
              <w:jc w:val="both"/>
              <w:rPr>
                <w:rFonts w:ascii="Arial" w:hAnsi="Arial" w:cs="Arial"/>
              </w:rPr>
            </w:pPr>
            <w:r w:rsidRPr="00471D1C">
              <w:rPr>
                <w:rFonts w:ascii="Arial" w:hAnsi="Arial" w:cs="Arial"/>
              </w:rPr>
              <w:t xml:space="preserve">Cédula de Ciudadanía: </w:t>
            </w:r>
          </w:p>
        </w:tc>
        <w:tc>
          <w:tcPr>
            <w:tcW w:w="4457" w:type="dxa"/>
          </w:tcPr>
          <w:p w:rsidR="00863D3D" w:rsidRPr="00471D1C" w:rsidRDefault="00863D3D" w:rsidP="00863D3D">
            <w:pPr>
              <w:jc w:val="both"/>
              <w:rPr>
                <w:rFonts w:ascii="Arial" w:hAnsi="Arial" w:cs="Arial"/>
                <w:sz w:val="24"/>
                <w:szCs w:val="24"/>
              </w:rPr>
            </w:pPr>
          </w:p>
        </w:tc>
      </w:tr>
      <w:tr w:rsidR="00863D3D" w:rsidRPr="00471D1C" w:rsidTr="00863D3D">
        <w:tc>
          <w:tcPr>
            <w:tcW w:w="4815" w:type="dxa"/>
          </w:tcPr>
          <w:p w:rsidR="00863D3D" w:rsidRPr="00471D1C" w:rsidRDefault="00863D3D" w:rsidP="00863D3D">
            <w:pPr>
              <w:pStyle w:val="Default"/>
              <w:jc w:val="both"/>
              <w:rPr>
                <w:rFonts w:ascii="Arial" w:hAnsi="Arial" w:cs="Arial"/>
              </w:rPr>
            </w:pPr>
            <w:r w:rsidRPr="00471D1C">
              <w:rPr>
                <w:rFonts w:ascii="Arial" w:hAnsi="Arial" w:cs="Arial"/>
              </w:rPr>
              <w:t xml:space="preserve">Celular: </w:t>
            </w:r>
          </w:p>
        </w:tc>
        <w:tc>
          <w:tcPr>
            <w:tcW w:w="4457" w:type="dxa"/>
          </w:tcPr>
          <w:p w:rsidR="00863D3D" w:rsidRPr="00471D1C" w:rsidRDefault="00863D3D" w:rsidP="00863D3D">
            <w:pPr>
              <w:jc w:val="both"/>
              <w:rPr>
                <w:rFonts w:ascii="Arial" w:hAnsi="Arial" w:cs="Arial"/>
                <w:sz w:val="24"/>
                <w:szCs w:val="24"/>
              </w:rPr>
            </w:pPr>
          </w:p>
        </w:tc>
      </w:tr>
      <w:tr w:rsidR="00863D3D" w:rsidRPr="00471D1C" w:rsidTr="00863D3D">
        <w:tc>
          <w:tcPr>
            <w:tcW w:w="4815" w:type="dxa"/>
          </w:tcPr>
          <w:p w:rsidR="00863D3D" w:rsidRPr="00471D1C" w:rsidRDefault="00863D3D" w:rsidP="00863D3D">
            <w:pPr>
              <w:pStyle w:val="Default"/>
              <w:jc w:val="both"/>
              <w:rPr>
                <w:rFonts w:ascii="Arial" w:hAnsi="Arial" w:cs="Arial"/>
              </w:rPr>
            </w:pPr>
            <w:r w:rsidRPr="00471D1C">
              <w:rPr>
                <w:rFonts w:ascii="Arial" w:hAnsi="Arial" w:cs="Arial"/>
              </w:rPr>
              <w:t xml:space="preserve">Línea temática de su proyecto: </w:t>
            </w:r>
          </w:p>
        </w:tc>
        <w:tc>
          <w:tcPr>
            <w:tcW w:w="4457" w:type="dxa"/>
          </w:tcPr>
          <w:p w:rsidR="00863D3D" w:rsidRPr="00471D1C" w:rsidRDefault="00863D3D" w:rsidP="00863D3D">
            <w:pPr>
              <w:jc w:val="both"/>
              <w:rPr>
                <w:rFonts w:ascii="Arial" w:hAnsi="Arial" w:cs="Arial"/>
                <w:sz w:val="24"/>
                <w:szCs w:val="24"/>
              </w:rPr>
            </w:pPr>
          </w:p>
        </w:tc>
      </w:tr>
      <w:tr w:rsidR="00863D3D" w:rsidRPr="00471D1C" w:rsidTr="00863D3D">
        <w:tc>
          <w:tcPr>
            <w:tcW w:w="4815" w:type="dxa"/>
          </w:tcPr>
          <w:p w:rsidR="00863D3D" w:rsidRPr="00471D1C" w:rsidRDefault="00863D3D" w:rsidP="00863D3D">
            <w:pPr>
              <w:pStyle w:val="Default"/>
              <w:jc w:val="both"/>
              <w:rPr>
                <w:rFonts w:ascii="Arial" w:hAnsi="Arial" w:cs="Arial"/>
              </w:rPr>
            </w:pPr>
            <w:r w:rsidRPr="00471D1C">
              <w:rPr>
                <w:rFonts w:ascii="Arial" w:hAnsi="Arial" w:cs="Arial"/>
              </w:rPr>
              <w:t xml:space="preserve">Nombre del proyecto: </w:t>
            </w:r>
          </w:p>
        </w:tc>
        <w:tc>
          <w:tcPr>
            <w:tcW w:w="4457" w:type="dxa"/>
          </w:tcPr>
          <w:p w:rsidR="00863D3D" w:rsidRPr="00471D1C" w:rsidRDefault="00863D3D" w:rsidP="00863D3D">
            <w:pPr>
              <w:jc w:val="both"/>
              <w:rPr>
                <w:rFonts w:ascii="Arial" w:hAnsi="Arial" w:cs="Arial"/>
                <w:sz w:val="24"/>
                <w:szCs w:val="24"/>
              </w:rPr>
            </w:pPr>
          </w:p>
        </w:tc>
      </w:tr>
    </w:tbl>
    <w:p w:rsidR="00863D3D" w:rsidRPr="00471D1C" w:rsidRDefault="00863D3D" w:rsidP="00863D3D">
      <w:pPr>
        <w:pStyle w:val="Default"/>
        <w:ind w:left="720"/>
        <w:jc w:val="both"/>
        <w:rPr>
          <w:rFonts w:ascii="Arial" w:hAnsi="Arial" w:cs="Arial"/>
        </w:rPr>
      </w:pPr>
    </w:p>
    <w:p w:rsidR="00863D3D" w:rsidRPr="00471D1C" w:rsidRDefault="00471D1C" w:rsidP="00863D3D">
      <w:pPr>
        <w:pStyle w:val="Default"/>
        <w:jc w:val="both"/>
        <w:rPr>
          <w:rFonts w:ascii="Arial" w:hAnsi="Arial" w:cs="Arial"/>
        </w:rPr>
      </w:pPr>
      <w:r>
        <w:rPr>
          <w:rFonts w:ascii="Arial" w:hAnsi="Arial" w:cs="Arial"/>
        </w:rPr>
        <w:lastRenderedPageBreak/>
        <w:t xml:space="preserve">NOTA: </w:t>
      </w:r>
      <w:r w:rsidR="00863D3D" w:rsidRPr="00471D1C">
        <w:rPr>
          <w:rFonts w:ascii="Arial" w:hAnsi="Arial" w:cs="Arial"/>
        </w:rPr>
        <w:t xml:space="preserve">El FDLSC no aceptará la presentación de proyectos parciales, complementarios o modificatorios; ni observaciones, ni solicitudes de aclaraciones, presentadas con posterioridad al cierre de la presente convocatoria. </w:t>
      </w:r>
    </w:p>
    <w:p w:rsidR="00471D1C" w:rsidRDefault="00863D3D" w:rsidP="00863D3D">
      <w:pPr>
        <w:pStyle w:val="Default"/>
        <w:jc w:val="both"/>
        <w:rPr>
          <w:rFonts w:ascii="Arial" w:hAnsi="Arial" w:cs="Arial"/>
        </w:rPr>
      </w:pPr>
      <w:r w:rsidRPr="00471D1C">
        <w:rPr>
          <w:rFonts w:ascii="Arial" w:hAnsi="Arial" w:cs="Arial"/>
        </w:rPr>
        <w:t xml:space="preserve">En todos los casos las Organizaciones Sociales, Comunales y Comunitarias deberán haber diligenciado vía web el Formato de Caracterización de Organizaciones Sociales </w:t>
      </w:r>
    </w:p>
    <w:p w:rsidR="00471D1C" w:rsidRDefault="00471D1C" w:rsidP="00863D3D">
      <w:pPr>
        <w:pStyle w:val="Default"/>
        <w:jc w:val="both"/>
        <w:rPr>
          <w:rFonts w:ascii="Arial" w:hAnsi="Arial" w:cs="Arial"/>
        </w:rPr>
      </w:pPr>
    </w:p>
    <w:p w:rsidR="00471D1C" w:rsidRDefault="00471D1C" w:rsidP="00863D3D">
      <w:pPr>
        <w:pStyle w:val="Default"/>
        <w:jc w:val="both"/>
        <w:rPr>
          <w:rFonts w:ascii="Arial" w:hAnsi="Arial" w:cs="Arial"/>
        </w:rPr>
      </w:pPr>
    </w:p>
    <w:p w:rsidR="00863D3D" w:rsidRPr="00471D1C" w:rsidRDefault="00863D3D" w:rsidP="00863D3D">
      <w:pPr>
        <w:pStyle w:val="Default"/>
        <w:jc w:val="both"/>
        <w:rPr>
          <w:rFonts w:ascii="Arial" w:hAnsi="Arial" w:cs="Arial"/>
        </w:rPr>
      </w:pPr>
      <w:r w:rsidRPr="00471D1C">
        <w:rPr>
          <w:rFonts w:ascii="Arial" w:hAnsi="Arial" w:cs="Arial"/>
        </w:rPr>
        <w:t xml:space="preserve">y Procesos Organizativos que se encuentra administrado por IDPAC. El formato no debe ser anexado en los documentos de la presentación del proyecto, pero sí debe estar diligenciado vía web para la etapa de calificación. Esta información será verificada por el IDPAC y por el FDLSC a través de la plataforma. </w:t>
      </w:r>
    </w:p>
    <w:p w:rsidR="00863D3D" w:rsidRPr="00471D1C" w:rsidRDefault="00863D3D" w:rsidP="00863D3D">
      <w:pPr>
        <w:pStyle w:val="Default"/>
        <w:jc w:val="both"/>
        <w:rPr>
          <w:rFonts w:ascii="Arial" w:hAnsi="Arial" w:cs="Arial"/>
        </w:rPr>
      </w:pPr>
    </w:p>
    <w:p w:rsidR="00863D3D" w:rsidRPr="00471D1C" w:rsidRDefault="00863D3D" w:rsidP="00863D3D">
      <w:pPr>
        <w:pStyle w:val="Default"/>
        <w:jc w:val="both"/>
        <w:rPr>
          <w:rFonts w:ascii="Arial" w:hAnsi="Arial" w:cs="Arial"/>
        </w:rPr>
      </w:pPr>
      <w:r w:rsidRPr="00471D1C">
        <w:rPr>
          <w:rFonts w:ascii="Arial" w:hAnsi="Arial" w:cs="Arial"/>
        </w:rPr>
        <w:t xml:space="preserve">La ruta para ingresar a la plataforma es la siguiente: </w:t>
      </w:r>
    </w:p>
    <w:p w:rsidR="00863D3D" w:rsidRPr="00471D1C" w:rsidRDefault="00863D3D" w:rsidP="00863D3D">
      <w:pPr>
        <w:pStyle w:val="Default"/>
        <w:spacing w:after="56"/>
        <w:jc w:val="both"/>
        <w:rPr>
          <w:rFonts w:ascii="Arial" w:hAnsi="Arial" w:cs="Arial"/>
        </w:rPr>
      </w:pPr>
      <w:r w:rsidRPr="00471D1C">
        <w:rPr>
          <w:rFonts w:ascii="Arial" w:hAnsi="Arial" w:cs="Arial"/>
        </w:rPr>
        <w:t xml:space="preserve">Ingrese a la página www.participacionbogota.gov.co </w:t>
      </w:r>
    </w:p>
    <w:p w:rsidR="00863D3D" w:rsidRPr="00471D1C" w:rsidRDefault="00863D3D" w:rsidP="00863D3D">
      <w:pPr>
        <w:pStyle w:val="Default"/>
        <w:spacing w:after="56"/>
        <w:jc w:val="both"/>
        <w:rPr>
          <w:rFonts w:ascii="Arial" w:hAnsi="Arial" w:cs="Arial"/>
        </w:rPr>
      </w:pPr>
      <w:r w:rsidRPr="00471D1C">
        <w:rPr>
          <w:rFonts w:ascii="Arial" w:hAnsi="Arial" w:cs="Arial"/>
        </w:rPr>
        <w:t xml:space="preserve">Ingrese al banner que dice “PLATAFORMA DE LA PARTICIPACIÓN”. </w:t>
      </w:r>
    </w:p>
    <w:p w:rsidR="00863D3D" w:rsidRPr="00471D1C" w:rsidRDefault="00863D3D" w:rsidP="00863D3D">
      <w:pPr>
        <w:pStyle w:val="Default"/>
        <w:spacing w:after="56"/>
        <w:jc w:val="both"/>
        <w:rPr>
          <w:rFonts w:ascii="Arial" w:hAnsi="Arial" w:cs="Arial"/>
        </w:rPr>
      </w:pPr>
      <w:r w:rsidRPr="00471D1C">
        <w:rPr>
          <w:rFonts w:ascii="Arial" w:hAnsi="Arial" w:cs="Arial"/>
        </w:rPr>
        <w:t xml:space="preserve">Si no está registrado, regístrese con un nombre de usuario y una contraseña. Ingrese a “HERRAMIENTA SIPC” y de clic en “CREAR CARACTERIZACIÓN”. </w:t>
      </w:r>
    </w:p>
    <w:p w:rsidR="00863D3D" w:rsidRPr="00471D1C" w:rsidRDefault="00863D3D" w:rsidP="00863D3D">
      <w:pPr>
        <w:pStyle w:val="Default"/>
        <w:jc w:val="both"/>
        <w:rPr>
          <w:rFonts w:ascii="Arial" w:hAnsi="Arial" w:cs="Arial"/>
        </w:rPr>
      </w:pPr>
      <w:r w:rsidRPr="00471D1C">
        <w:rPr>
          <w:rFonts w:ascii="Arial" w:hAnsi="Arial" w:cs="Arial"/>
        </w:rPr>
        <w:t xml:space="preserve">Después de crear su caracterización de clic en “GUARDAR”. Recuerde que puede ingresar cada vez </w:t>
      </w:r>
    </w:p>
    <w:p w:rsidR="004C261F" w:rsidRPr="00471D1C" w:rsidRDefault="004C261F" w:rsidP="006A4BE7">
      <w:pPr>
        <w:jc w:val="both"/>
        <w:rPr>
          <w:rFonts w:ascii="Arial" w:hAnsi="Arial" w:cs="Arial"/>
          <w:sz w:val="24"/>
          <w:szCs w:val="24"/>
        </w:rPr>
      </w:pPr>
    </w:p>
    <w:p w:rsidR="006A4BE7" w:rsidRPr="006A4BE7" w:rsidRDefault="006A4BE7" w:rsidP="006A4BE7">
      <w:pPr>
        <w:jc w:val="both"/>
        <w:rPr>
          <w:rFonts w:ascii="Arial" w:hAnsi="Arial" w:cs="Arial"/>
          <w:sz w:val="28"/>
          <w:szCs w:val="28"/>
        </w:rPr>
      </w:pPr>
    </w:p>
    <w:p w:rsidR="006A4BE7" w:rsidRDefault="006A4BE7"/>
    <w:sectPr w:rsidR="006A4BE7" w:rsidSect="00B07169">
      <w:headerReference w:type="even" r:id="rId7"/>
      <w:headerReference w:type="default" r:id="rId8"/>
      <w:footerReference w:type="even" r:id="rId9"/>
      <w:footerReference w:type="default" r:id="rId10"/>
      <w:headerReference w:type="first" r:id="rId11"/>
      <w:footerReference w:type="first" r:id="rId12"/>
      <w:pgSz w:w="12240" w:h="16340"/>
      <w:pgMar w:top="1095" w:right="1425" w:bottom="652" w:left="153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5F5" w:rsidRDefault="001845F5" w:rsidP="006A4BE7">
      <w:pPr>
        <w:spacing w:after="0" w:line="240" w:lineRule="auto"/>
      </w:pPr>
      <w:r>
        <w:separator/>
      </w:r>
    </w:p>
  </w:endnote>
  <w:endnote w:type="continuationSeparator" w:id="0">
    <w:p w:rsidR="001845F5" w:rsidRDefault="001845F5" w:rsidP="006A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7" w:rsidRDefault="00CD4A4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7" w:rsidRDefault="00CD4A47" w:rsidP="00CD4A47">
    <w:pPr>
      <w:pStyle w:val="Piedepgina"/>
      <w:jc w:val="center"/>
    </w:pPr>
    <w:r>
      <w:rPr>
        <w:noProof/>
        <w:lang w:eastAsia="es-CO"/>
      </w:rPr>
      <w:drawing>
        <wp:inline distT="0" distB="0" distL="0" distR="0" wp14:anchorId="15BB213C" wp14:editId="46F6B58A">
          <wp:extent cx="2390775" cy="504825"/>
          <wp:effectExtent l="0" t="0" r="9525" b="9525"/>
          <wp:docPr id="11" name="Imagen 10"/>
          <wp:cNvGraphicFramePr/>
          <a:graphic xmlns:a="http://schemas.openxmlformats.org/drawingml/2006/main">
            <a:graphicData uri="http://schemas.openxmlformats.org/drawingml/2006/picture">
              <pic:pic xmlns:pic="http://schemas.openxmlformats.org/drawingml/2006/picture">
                <pic:nvPicPr>
                  <pic:cNvPr id="11"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2390775" cy="504825"/>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7" w:rsidRDefault="00CD4A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5F5" w:rsidRDefault="001845F5" w:rsidP="006A4BE7">
      <w:pPr>
        <w:spacing w:after="0" w:line="240" w:lineRule="auto"/>
      </w:pPr>
      <w:r>
        <w:separator/>
      </w:r>
    </w:p>
  </w:footnote>
  <w:footnote w:type="continuationSeparator" w:id="0">
    <w:p w:rsidR="001845F5" w:rsidRDefault="001845F5" w:rsidP="006A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7" w:rsidRDefault="00CD4A4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E7" w:rsidRPr="006A4BE7" w:rsidRDefault="006A4BE7">
    <w:pPr>
      <w:pStyle w:val="Encabezado"/>
      <w:rPr>
        <w:rFonts w:ascii="Arial" w:hAnsi="Arial" w:cs="Arial"/>
        <w:sz w:val="40"/>
        <w:szCs w:val="40"/>
        <w:lang w:val="es-CO"/>
      </w:rPr>
    </w:pPr>
    <w:r w:rsidRPr="006A4BE7">
      <w:rPr>
        <w:rFonts w:ascii="Arial" w:hAnsi="Arial" w:cs="Arial"/>
        <w:sz w:val="40"/>
        <w:szCs w:val="40"/>
        <w:lang w:val="es-CO"/>
      </w:rPr>
      <w:t xml:space="preserve">REQUISITOS PARA PRESENTAR LA INICIATIVA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7" w:rsidRDefault="00CD4A4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6226D"/>
    <w:multiLevelType w:val="hybridMultilevel"/>
    <w:tmpl w:val="5900F1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F9083B"/>
    <w:multiLevelType w:val="hybridMultilevel"/>
    <w:tmpl w:val="6C5A1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E7"/>
    <w:rsid w:val="00183006"/>
    <w:rsid w:val="001845F5"/>
    <w:rsid w:val="001E24FC"/>
    <w:rsid w:val="00471D1C"/>
    <w:rsid w:val="004C261F"/>
    <w:rsid w:val="006A4BE7"/>
    <w:rsid w:val="007831BF"/>
    <w:rsid w:val="00863D3D"/>
    <w:rsid w:val="00C16379"/>
    <w:rsid w:val="00CD4A4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8095"/>
  <w15:chartTrackingRefBased/>
  <w15:docId w15:val="{E49068A7-23D6-479A-92FE-18D16DFE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A4BE7"/>
    <w:pPr>
      <w:autoSpaceDE w:val="0"/>
      <w:autoSpaceDN w:val="0"/>
      <w:adjustRightInd w:val="0"/>
      <w:spacing w:after="0" w:line="240" w:lineRule="auto"/>
    </w:pPr>
    <w:rPr>
      <w:rFonts w:ascii="Garamond" w:hAnsi="Garamond" w:cs="Garamond"/>
      <w:color w:val="000000"/>
      <w:sz w:val="24"/>
      <w:szCs w:val="24"/>
      <w:lang w:val="es-CO"/>
    </w:rPr>
  </w:style>
  <w:style w:type="table" w:styleId="Tablaconcuadrcula">
    <w:name w:val="Table Grid"/>
    <w:basedOn w:val="Tablanormal"/>
    <w:uiPriority w:val="39"/>
    <w:rsid w:val="006A4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4BE7"/>
    <w:pPr>
      <w:ind w:left="720"/>
      <w:contextualSpacing/>
    </w:pPr>
  </w:style>
  <w:style w:type="paragraph" w:styleId="Encabezado">
    <w:name w:val="header"/>
    <w:basedOn w:val="Normal"/>
    <w:link w:val="EncabezadoCar"/>
    <w:uiPriority w:val="99"/>
    <w:unhideWhenUsed/>
    <w:rsid w:val="006A4B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BE7"/>
  </w:style>
  <w:style w:type="paragraph" w:styleId="Piedepgina">
    <w:name w:val="footer"/>
    <w:basedOn w:val="Normal"/>
    <w:link w:val="PiedepginaCar"/>
    <w:uiPriority w:val="99"/>
    <w:unhideWhenUsed/>
    <w:rsid w:val="006A4B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2020-02-21T03:21:00Z</dcterms:created>
  <dcterms:modified xsi:type="dcterms:W3CDTF">2020-02-22T20:54:00Z</dcterms:modified>
</cp:coreProperties>
</file>